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628E4C" w14:textId="2322612A" w:rsidR="00FE2621" w:rsidRPr="00F843F7" w:rsidRDefault="003A4B0B" w:rsidP="00FE2621">
      <w:pPr>
        <w:tabs>
          <w:tab w:val="center" w:pos="4536"/>
          <w:tab w:val="right" w:pos="7938"/>
          <w:tab w:val="right" w:pos="9639"/>
        </w:tabs>
        <w:ind w:right="2"/>
        <w:jc w:val="both"/>
        <w:rPr>
          <w:rFonts w:ascii="Arial" w:eastAsiaTheme="minorEastAsia" w:hAnsi="Arial" w:cs="Arial" w:hint="eastAsia"/>
          <w:b/>
          <w:bCs/>
          <w:sz w:val="22"/>
          <w:szCs w:val="22"/>
          <w:lang w:val="en-US" w:eastAsia="zh-CN"/>
        </w:rPr>
      </w:pPr>
      <w:r>
        <w:rPr>
          <w:rFonts w:ascii="Arial" w:hAnsi="Arial" w:cs="Arial"/>
          <w:b/>
          <w:bCs/>
          <w:sz w:val="22"/>
          <w:szCs w:val="22"/>
        </w:rPr>
        <w:t xml:space="preserve">3GPP TSG RAN WG1 </w:t>
      </w:r>
      <w:r w:rsidR="005A2E3D">
        <w:rPr>
          <w:rFonts w:ascii="Arial" w:hAnsi="Arial" w:cs="Arial"/>
          <w:b/>
          <w:bCs/>
          <w:sz w:val="22"/>
          <w:szCs w:val="22"/>
        </w:rPr>
        <w:t>Meeting</w:t>
      </w:r>
      <w:r w:rsidR="00A16511">
        <w:rPr>
          <w:rFonts w:ascii="Arial" w:hAnsi="Arial" w:cs="Arial"/>
          <w:b/>
          <w:bCs/>
          <w:sz w:val="22"/>
          <w:szCs w:val="22"/>
        </w:rPr>
        <w:t xml:space="preserve"> </w:t>
      </w:r>
      <w:r w:rsidR="00EC33D2">
        <w:rPr>
          <w:rFonts w:ascii="Arial" w:hAnsi="Arial" w:cs="Arial"/>
          <w:b/>
          <w:bCs/>
          <w:sz w:val="22"/>
          <w:szCs w:val="22"/>
        </w:rPr>
        <w:t>#117</w:t>
      </w:r>
      <w:r w:rsidR="00FE2621" w:rsidRPr="002342A6">
        <w:rPr>
          <w:rFonts w:ascii="Arial" w:hAnsi="Arial" w:cs="Arial"/>
          <w:b/>
          <w:bCs/>
          <w:sz w:val="22"/>
          <w:szCs w:val="22"/>
        </w:rPr>
        <w:tab/>
      </w:r>
      <w:r w:rsidR="00FE2621" w:rsidRPr="002342A6">
        <w:rPr>
          <w:rFonts w:ascii="Arial" w:hAnsi="Arial" w:cs="Arial"/>
          <w:b/>
          <w:bCs/>
          <w:sz w:val="22"/>
          <w:szCs w:val="22"/>
        </w:rPr>
        <w:tab/>
      </w:r>
      <w:r w:rsidR="005A2E3D">
        <w:rPr>
          <w:rFonts w:ascii="Arial" w:hAnsi="Arial" w:cs="Arial"/>
          <w:b/>
          <w:bCs/>
          <w:sz w:val="22"/>
          <w:szCs w:val="22"/>
        </w:rPr>
        <w:t>R1-240</w:t>
      </w:r>
      <w:r w:rsidR="0017223E">
        <w:rPr>
          <w:rFonts w:ascii="Arial" w:eastAsiaTheme="minorEastAsia" w:hAnsi="Arial" w:cs="Arial" w:hint="eastAsia"/>
          <w:b/>
          <w:bCs/>
          <w:sz w:val="22"/>
          <w:szCs w:val="22"/>
          <w:lang w:eastAsia="zh-CN"/>
        </w:rPr>
        <w:t>5216</w:t>
      </w:r>
    </w:p>
    <w:p w14:paraId="3CF9AB4A" w14:textId="05715E3F" w:rsidR="00FE2621" w:rsidRPr="0066098D" w:rsidRDefault="002C51C3"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Fukuoka City</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Fukuoka, Japan, May 20</w:t>
      </w:r>
      <w:r w:rsidR="005F5253" w:rsidRPr="005F5253">
        <w:rPr>
          <w:rFonts w:ascii="Arial" w:eastAsia="MS Mincho" w:hAnsi="Arial" w:cs="Arial"/>
          <w:b/>
          <w:bCs/>
          <w:sz w:val="22"/>
          <w:szCs w:val="22"/>
          <w:vertAlign w:val="superscript"/>
          <w:lang w:eastAsia="ja-JP"/>
        </w:rPr>
        <w:t>th</w:t>
      </w:r>
      <w:r w:rsidR="005A2E3D">
        <w:rPr>
          <w:rFonts w:ascii="Arial" w:eastAsia="MS Mincho" w:hAnsi="Arial" w:cs="Arial"/>
          <w:b/>
          <w:bCs/>
          <w:sz w:val="22"/>
          <w:szCs w:val="22"/>
          <w:lang w:eastAsia="ja-JP"/>
        </w:rPr>
        <w:t xml:space="preserve"> –</w:t>
      </w:r>
      <w:r>
        <w:rPr>
          <w:rFonts w:ascii="Arial" w:eastAsia="MS Mincho" w:hAnsi="Arial" w:cs="Arial"/>
          <w:b/>
          <w:bCs/>
          <w:sz w:val="22"/>
          <w:szCs w:val="22"/>
          <w:lang w:eastAsia="ja-JP"/>
        </w:rPr>
        <w:t xml:space="preserve"> 24</w:t>
      </w:r>
      <w:r>
        <w:rPr>
          <w:rFonts w:ascii="Arial" w:eastAsia="MS Mincho" w:hAnsi="Arial" w:cs="Arial"/>
          <w:b/>
          <w:bCs/>
          <w:sz w:val="22"/>
          <w:szCs w:val="22"/>
          <w:vertAlign w:val="superscript"/>
          <w:lang w:eastAsia="ja-JP"/>
        </w:rPr>
        <w:t>th</w:t>
      </w:r>
      <w:r w:rsidR="003A4B0B">
        <w:rPr>
          <w:rFonts w:ascii="Arial" w:eastAsia="MS Mincho" w:hAnsi="Arial" w:cs="Arial"/>
          <w:b/>
          <w:bCs/>
          <w:sz w:val="22"/>
          <w:szCs w:val="22"/>
          <w:lang w:eastAsia="ja-JP"/>
        </w:rPr>
        <w:t>, 2024</w:t>
      </w:r>
    </w:p>
    <w:p w14:paraId="512CF9C5" w14:textId="77777777" w:rsidR="0066098D" w:rsidRPr="002C51C3" w:rsidRDefault="0066098D" w:rsidP="00FE2621">
      <w:pPr>
        <w:ind w:left="1988" w:hanging="1988"/>
        <w:jc w:val="both"/>
        <w:rPr>
          <w:rFonts w:ascii="Arial" w:hAnsi="Arial" w:cs="Arial"/>
          <w:b/>
          <w:sz w:val="22"/>
          <w:szCs w:val="22"/>
        </w:rPr>
      </w:pPr>
    </w:p>
    <w:p w14:paraId="4576CF3C" w14:textId="73C492FC" w:rsidR="00FE2621" w:rsidRPr="002342A6" w:rsidRDefault="00190A39"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9.4.2.1</w:t>
      </w:r>
    </w:p>
    <w:p w14:paraId="79F91460" w14:textId="2A48EBE9"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C21BD9">
        <w:rPr>
          <w:rFonts w:ascii="Arial" w:hAnsi="Arial" w:cs="Arial"/>
          <w:b/>
          <w:sz w:val="22"/>
          <w:szCs w:val="22"/>
        </w:rPr>
        <w:tab/>
      </w:r>
      <w:r w:rsidR="00C21BD9">
        <w:rPr>
          <w:rFonts w:ascii="Arial" w:hAnsi="Arial" w:cs="Arial"/>
          <w:b/>
          <w:sz w:val="22"/>
          <w:szCs w:val="22"/>
        </w:rPr>
        <w:tab/>
        <w:t xml:space="preserve">   </w:t>
      </w:r>
      <w:r w:rsidR="0044605A">
        <w:rPr>
          <w:rFonts w:ascii="Arial" w:hAnsi="Arial" w:cs="Arial"/>
          <w:b/>
          <w:sz w:val="22"/>
          <w:szCs w:val="22"/>
        </w:rPr>
        <w:t xml:space="preserve"> </w:t>
      </w:r>
      <w:r w:rsidR="00E277D6">
        <w:rPr>
          <w:rFonts w:ascii="Arial" w:hAnsi="Arial" w:cs="Arial"/>
          <w:b/>
          <w:sz w:val="22"/>
          <w:szCs w:val="22"/>
        </w:rPr>
        <w:t>Comba</w:t>
      </w:r>
    </w:p>
    <w:p w14:paraId="638F9013" w14:textId="25A0BA9E" w:rsidR="00FE2621" w:rsidRPr="002342A6" w:rsidRDefault="00EA689D"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t>Discussion on</w:t>
      </w:r>
      <w:r w:rsidR="002E13F0">
        <w:rPr>
          <w:rFonts w:ascii="Arial" w:hAnsi="Arial" w:cs="Arial"/>
          <w:b/>
          <w:sz w:val="22"/>
          <w:szCs w:val="22"/>
        </w:rPr>
        <w:t xml:space="preserve"> </w:t>
      </w:r>
      <w:r w:rsidR="00190A39">
        <w:rPr>
          <w:rFonts w:ascii="Arial" w:hAnsi="Arial" w:cs="Arial"/>
          <w:b/>
          <w:sz w:val="22"/>
          <w:szCs w:val="22"/>
        </w:rPr>
        <w:t xml:space="preserve">physical layer design </w:t>
      </w:r>
      <w:r w:rsidR="002E13F0">
        <w:rPr>
          <w:rFonts w:ascii="Arial" w:hAnsi="Arial" w:cs="Arial"/>
          <w:b/>
          <w:sz w:val="22"/>
          <w:szCs w:val="22"/>
        </w:rPr>
        <w:t xml:space="preserve">for </w:t>
      </w:r>
      <w:r>
        <w:rPr>
          <w:rFonts w:ascii="Arial" w:hAnsi="Arial" w:cs="Arial"/>
          <w:b/>
          <w:sz w:val="22"/>
          <w:szCs w:val="22"/>
        </w:rPr>
        <w:t>A</w:t>
      </w:r>
      <w:r w:rsidR="002E13F0">
        <w:rPr>
          <w:rFonts w:ascii="Arial" w:hAnsi="Arial" w:cs="Arial"/>
          <w:b/>
          <w:sz w:val="22"/>
          <w:szCs w:val="22"/>
        </w:rPr>
        <w:t>mbient IoT</w:t>
      </w:r>
    </w:p>
    <w:p w14:paraId="159703A5" w14:textId="77777777"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315412">
        <w:rPr>
          <w:rFonts w:ascii="Arial" w:hAnsi="Arial" w:cs="Arial"/>
          <w:b/>
          <w:sz w:val="22"/>
          <w:szCs w:val="22"/>
        </w:rPr>
        <w:t>iscussion</w:t>
      </w:r>
    </w:p>
    <w:p w14:paraId="5D738324" w14:textId="77777777"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14:paraId="337AF0BE" w14:textId="482CCC91"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sidR="0096441F">
        <w:rPr>
          <w:lang w:eastAsia="zh-CN"/>
        </w:rPr>
        <w:t xml:space="preserve"> </w:t>
      </w:r>
      <w:r>
        <w:rPr>
          <w:lang w:eastAsia="zh-CN"/>
        </w:rPr>
        <w:t>[</w:t>
      </w:r>
      <w:r>
        <w:rPr>
          <w:rFonts w:hint="eastAsia"/>
          <w:lang w:eastAsia="zh-CN"/>
        </w:rPr>
        <w:t>1</w:t>
      </w:r>
      <w:r>
        <w:rPr>
          <w:lang w:eastAsia="zh-CN"/>
        </w:rPr>
        <w:t>], the</w:t>
      </w:r>
      <w:r w:rsidR="00273DB3">
        <w:rPr>
          <w:lang w:eastAsia="zh-CN"/>
        </w:rPr>
        <w:t xml:space="preserve"> deployment scenarios, use cases, services and RAN design targets were proposed</w:t>
      </w:r>
      <w:r>
        <w:rPr>
          <w:lang w:eastAsia="zh-CN"/>
        </w:rPr>
        <w:t>.</w:t>
      </w:r>
      <w:r w:rsidR="00DD7943">
        <w:rPr>
          <w:lang w:eastAsia="zh-CN"/>
        </w:rPr>
        <w:t xml:space="preserve"> </w:t>
      </w:r>
      <w:r w:rsidR="00CD5A61">
        <w:rPr>
          <w:lang w:eastAsia="zh-CN"/>
        </w:rPr>
        <w:t>And i</w:t>
      </w:r>
      <w:r w:rsidR="00273DB3">
        <w:rPr>
          <w:lang w:eastAsia="zh-CN"/>
        </w:rPr>
        <w:t xml:space="preserve">n </w:t>
      </w:r>
      <w:r w:rsidR="003D0939">
        <w:rPr>
          <w:lang w:eastAsia="zh-CN"/>
        </w:rPr>
        <w:t>RP-234058</w:t>
      </w:r>
      <w:r w:rsidR="0096441F">
        <w:rPr>
          <w:lang w:eastAsia="zh-CN"/>
        </w:rPr>
        <w:t xml:space="preserve"> </w:t>
      </w:r>
      <w:r w:rsidR="003D0939">
        <w:rPr>
          <w:lang w:eastAsia="zh-CN"/>
        </w:rPr>
        <w:t xml:space="preserve">[2], </w:t>
      </w:r>
      <w:r w:rsidR="00872D6E">
        <w:rPr>
          <w:lang w:eastAsia="zh-CN"/>
        </w:rPr>
        <w:t xml:space="preserve">the RAN1-led objectives for the Ambient IoT include: </w:t>
      </w:r>
    </w:p>
    <w:p w14:paraId="0E727BBF" w14:textId="5ABFEB0E" w:rsidR="007343C3" w:rsidRPr="0097624B" w:rsidRDefault="00044E63" w:rsidP="0097624B">
      <w:pPr>
        <w:pStyle w:val="a7"/>
        <w:numPr>
          <w:ilvl w:val="0"/>
          <w:numId w:val="15"/>
        </w:numPr>
        <w:ind w:leftChars="0"/>
        <w:jc w:val="both"/>
        <w:rPr>
          <w:rFonts w:eastAsiaTheme="minorEastAsia"/>
          <w:lang w:eastAsia="zh-CN"/>
        </w:rPr>
      </w:pPr>
      <w:r>
        <w:rPr>
          <w:rFonts w:eastAsiaTheme="minorEastAsia"/>
          <w:lang w:eastAsia="zh-CN"/>
        </w:rPr>
        <w:t>Numerologies, bandwidths, and multiple access</w:t>
      </w:r>
    </w:p>
    <w:p w14:paraId="5902163E" w14:textId="3656946E" w:rsidR="00603D99" w:rsidRPr="0097624B" w:rsidRDefault="00044E63" w:rsidP="0097624B">
      <w:pPr>
        <w:pStyle w:val="a7"/>
        <w:numPr>
          <w:ilvl w:val="0"/>
          <w:numId w:val="15"/>
        </w:numPr>
        <w:ind w:leftChars="0"/>
        <w:jc w:val="both"/>
        <w:rPr>
          <w:rFonts w:eastAsiaTheme="minorEastAsia"/>
          <w:lang w:eastAsia="zh-CN"/>
        </w:rPr>
      </w:pPr>
      <w:r>
        <w:rPr>
          <w:rFonts w:eastAsiaTheme="minorEastAsia"/>
          <w:lang w:eastAsia="zh-CN"/>
        </w:rPr>
        <w:t>Waveforms and modulations</w:t>
      </w:r>
    </w:p>
    <w:p w14:paraId="137BAEA8" w14:textId="09ED909E" w:rsidR="00C73153" w:rsidRPr="00044E63" w:rsidRDefault="00044E63" w:rsidP="00175A86">
      <w:pPr>
        <w:pStyle w:val="a7"/>
        <w:numPr>
          <w:ilvl w:val="0"/>
          <w:numId w:val="15"/>
        </w:numPr>
        <w:ind w:leftChars="0"/>
        <w:jc w:val="both"/>
        <w:rPr>
          <w:rFonts w:eastAsiaTheme="minorEastAsia"/>
          <w:lang w:eastAsia="zh-CN"/>
        </w:rPr>
      </w:pPr>
      <w:r w:rsidRPr="00044E63">
        <w:rPr>
          <w:rFonts w:eastAsiaTheme="minorEastAsia" w:hint="eastAsia"/>
          <w:lang w:eastAsia="zh-CN"/>
        </w:rPr>
        <w:t>C</w:t>
      </w:r>
      <w:r w:rsidRPr="00044E63">
        <w:rPr>
          <w:rFonts w:eastAsiaTheme="minorEastAsia"/>
          <w:lang w:eastAsia="zh-CN"/>
        </w:rPr>
        <w:t>hannel coding</w:t>
      </w:r>
    </w:p>
    <w:p w14:paraId="0AE82413" w14:textId="795A5116" w:rsidR="00FE2621" w:rsidRPr="003359AA" w:rsidRDefault="00420CEE" w:rsidP="00FE2621">
      <w:pPr>
        <w:jc w:val="both"/>
        <w:rPr>
          <w:lang w:val="en-US" w:eastAsia="zh-CN"/>
        </w:rPr>
      </w:pPr>
      <w:r>
        <w:rPr>
          <w:lang w:val="en-US" w:eastAsia="zh-CN"/>
        </w:rPr>
        <w:t>O</w:t>
      </w:r>
      <w:r w:rsidR="00CD4590">
        <w:rPr>
          <w:lang w:val="en-US" w:eastAsia="zh-CN"/>
        </w:rPr>
        <w:t>n the basis of RAN1#116bis</w:t>
      </w:r>
      <w:r w:rsidR="00F814AD">
        <w:rPr>
          <w:lang w:val="en-US" w:eastAsia="zh-CN"/>
        </w:rPr>
        <w:t xml:space="preserve"> conclusion [4][5</w:t>
      </w:r>
      <w:r>
        <w:rPr>
          <w:lang w:val="en-US" w:eastAsia="zh-CN"/>
        </w:rPr>
        <w:t xml:space="preserve">], we continue the discussion on </w:t>
      </w:r>
      <w:r w:rsidR="00CD4590">
        <w:rPr>
          <w:lang w:val="en-US" w:eastAsia="zh-CN"/>
        </w:rPr>
        <w:t xml:space="preserve">physical layer design </w:t>
      </w:r>
      <w:r w:rsidR="00C36807">
        <w:t>for ambient IoT</w:t>
      </w:r>
      <w:r w:rsidR="00FE2621">
        <w:rPr>
          <w:rFonts w:hint="eastAsia"/>
          <w:lang w:val="en-US" w:eastAsia="zh-CN"/>
        </w:rPr>
        <w:t>,</w:t>
      </w:r>
      <w:r w:rsidR="00A83DBF">
        <w:rPr>
          <w:lang w:val="en-US" w:eastAsia="zh-CN"/>
        </w:rPr>
        <w:t xml:space="preserve"> including</w:t>
      </w:r>
      <w:r w:rsidR="00A46FF2">
        <w:rPr>
          <w:lang w:val="en-US" w:eastAsia="zh-CN"/>
        </w:rPr>
        <w:t xml:space="preserve"> </w:t>
      </w:r>
      <w:r w:rsidR="00044E63">
        <w:rPr>
          <w:lang w:val="en-US" w:eastAsia="zh-CN"/>
        </w:rPr>
        <w:t>num</w:t>
      </w:r>
      <w:proofErr w:type="spellStart"/>
      <w:r w:rsidR="00044E63">
        <w:rPr>
          <w:rFonts w:eastAsiaTheme="minorEastAsia"/>
          <w:lang w:eastAsia="zh-CN"/>
        </w:rPr>
        <w:t>erologies</w:t>
      </w:r>
      <w:proofErr w:type="spellEnd"/>
      <w:r w:rsidR="00044E63">
        <w:rPr>
          <w:rFonts w:eastAsiaTheme="minorEastAsia"/>
          <w:lang w:eastAsia="zh-CN"/>
        </w:rPr>
        <w:t xml:space="preserve">, bandwidths, and multiple access, </w:t>
      </w:r>
      <w:r w:rsidR="00A46FF2">
        <w:rPr>
          <w:lang w:val="en-US" w:eastAsia="zh-CN"/>
        </w:rPr>
        <w:t>waveform</w:t>
      </w:r>
      <w:r w:rsidR="00044E63">
        <w:rPr>
          <w:lang w:val="en-US" w:eastAsia="zh-CN"/>
        </w:rPr>
        <w:t xml:space="preserve">s and </w:t>
      </w:r>
      <w:r w:rsidR="00A46FF2">
        <w:rPr>
          <w:lang w:val="en-US" w:eastAsia="zh-CN"/>
        </w:rPr>
        <w:t>modulation</w:t>
      </w:r>
      <w:r w:rsidR="00044E63">
        <w:rPr>
          <w:lang w:val="en-US" w:eastAsia="zh-CN"/>
        </w:rPr>
        <w:t>s</w:t>
      </w:r>
      <w:r w:rsidR="000B351E">
        <w:rPr>
          <w:lang w:val="en-US" w:eastAsia="zh-CN"/>
        </w:rPr>
        <w:t xml:space="preserve">, </w:t>
      </w:r>
      <w:r w:rsidR="00044E63">
        <w:rPr>
          <w:lang w:val="en-US" w:eastAsia="zh-CN"/>
        </w:rPr>
        <w:t>and</w:t>
      </w:r>
      <w:r w:rsidR="00A83DBF">
        <w:rPr>
          <w:lang w:val="en-US" w:eastAsia="zh-CN"/>
        </w:rPr>
        <w:t xml:space="preserve"> channel coding</w:t>
      </w:r>
      <w:r w:rsidR="00A46FF2">
        <w:rPr>
          <w:lang w:val="en-US" w:eastAsia="zh-CN"/>
        </w:rPr>
        <w:t xml:space="preserve"> </w:t>
      </w:r>
      <w:r w:rsidR="00C74FB5">
        <w:rPr>
          <w:lang w:val="en-US" w:eastAsia="zh-CN"/>
        </w:rPr>
        <w:t>et.al</w:t>
      </w:r>
      <w:r w:rsidR="00FE2621">
        <w:rPr>
          <w:lang w:val="en-US" w:eastAsia="zh-CN"/>
        </w:rPr>
        <w:t>.</w:t>
      </w:r>
    </w:p>
    <w:p w14:paraId="06BC937F" w14:textId="49834A5E" w:rsidR="00FE2621" w:rsidRPr="003D67DD" w:rsidRDefault="00B05344" w:rsidP="00E5054D">
      <w:pPr>
        <w:pStyle w:val="1"/>
        <w:pBdr>
          <w:top w:val="single" w:sz="12" w:space="4" w:color="auto"/>
        </w:pBdr>
        <w:spacing w:before="0" w:after="0"/>
        <w:ind w:left="431" w:hanging="431"/>
        <w:jc w:val="both"/>
        <w:rPr>
          <w:lang w:val="en-US"/>
        </w:rPr>
      </w:pPr>
      <w:r>
        <w:rPr>
          <w:lang w:val="en-US"/>
        </w:rPr>
        <w:t xml:space="preserve">R2D </w:t>
      </w:r>
      <w:r w:rsidR="0051012D">
        <w:rPr>
          <w:lang w:val="en-US"/>
        </w:rPr>
        <w:t>aspects</w:t>
      </w:r>
    </w:p>
    <w:p w14:paraId="0B731128" w14:textId="002967FF" w:rsidR="00FE2621" w:rsidRDefault="003416BB" w:rsidP="00E5054D">
      <w:pPr>
        <w:pStyle w:val="2"/>
        <w:spacing w:before="0" w:after="0"/>
        <w:jc w:val="both"/>
      </w:pPr>
      <w:r>
        <w:t>R2D waveform</w:t>
      </w:r>
    </w:p>
    <w:p w14:paraId="4F875FE7" w14:textId="3FB8B87F" w:rsidR="00244B70" w:rsidRPr="00244B70" w:rsidRDefault="00244B70" w:rsidP="00244B70">
      <w:pPr>
        <w:jc w:val="both"/>
      </w:pPr>
      <w:r w:rsidRPr="004C2138">
        <w:rPr>
          <w:lang w:eastAsia="ja-JP"/>
        </w:rPr>
        <w:t>RAN1#116 made the following agreements regarding R2D waveform</w:t>
      </w:r>
      <w:r w:rsidR="002137F9">
        <w:rPr>
          <w:lang w:eastAsia="ja-JP"/>
        </w:rPr>
        <w:t xml:space="preserve"> [3]</w:t>
      </w:r>
      <w:r w:rsidRPr="004C2138">
        <w:rPr>
          <w:lang w:eastAsia="ja-JP"/>
        </w:rPr>
        <w:t>:</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3622E8" w14:paraId="48FB65E6" w14:textId="77777777" w:rsidTr="003622E8">
        <w:trPr>
          <w:trHeight w:val="218"/>
        </w:trPr>
        <w:tc>
          <w:tcPr>
            <w:tcW w:w="8285" w:type="dxa"/>
          </w:tcPr>
          <w:p w14:paraId="0D65A549" w14:textId="758FEE62" w:rsidR="003622E8" w:rsidRPr="00FA29CE" w:rsidRDefault="003622E8" w:rsidP="003622E8">
            <w:pPr>
              <w:jc w:val="both"/>
              <w:rPr>
                <w:bCs/>
                <w:lang w:eastAsia="x-none"/>
              </w:rPr>
            </w:pPr>
            <w:r w:rsidRPr="00FA29CE">
              <w:rPr>
                <w:bCs/>
                <w:highlight w:val="green"/>
                <w:lang w:eastAsia="x-none"/>
              </w:rPr>
              <w:t>Agreement</w:t>
            </w:r>
          </w:p>
          <w:p w14:paraId="0F8286B0" w14:textId="77777777" w:rsidR="003622E8" w:rsidRPr="00FA29CE" w:rsidRDefault="003622E8" w:rsidP="003622E8">
            <w:pPr>
              <w:jc w:val="both"/>
              <w:rPr>
                <w:bCs/>
                <w:lang w:eastAsia="x-none"/>
              </w:rPr>
            </w:pPr>
            <w:r w:rsidRPr="00FA29CE">
              <w:rPr>
                <w:bCs/>
                <w:lang w:eastAsia="x-none"/>
              </w:rPr>
              <w:t xml:space="preserve">A-IoT DL study includes an OFDM-based waveform from A-IoT R2D (reader-to-device) perspective. </w:t>
            </w:r>
          </w:p>
          <w:p w14:paraId="1D75C503" w14:textId="77777777" w:rsidR="003622E8" w:rsidRPr="00FA29CE" w:rsidRDefault="003622E8" w:rsidP="003622E8">
            <w:pPr>
              <w:numPr>
                <w:ilvl w:val="0"/>
                <w:numId w:val="18"/>
              </w:numPr>
              <w:jc w:val="both"/>
              <w:rPr>
                <w:bCs/>
                <w:lang w:eastAsia="x-none"/>
              </w:rPr>
            </w:pPr>
            <w:r w:rsidRPr="00FA29CE">
              <w:rPr>
                <w:bCs/>
                <w:lang w:eastAsia="x-none"/>
              </w:rPr>
              <w:t>Depending on what modulation(s) are decided to be studied:</w:t>
            </w:r>
          </w:p>
          <w:p w14:paraId="4A13CAF9" w14:textId="77777777" w:rsidR="003622E8" w:rsidRPr="00FA29CE" w:rsidRDefault="003622E8" w:rsidP="003622E8">
            <w:pPr>
              <w:numPr>
                <w:ilvl w:val="1"/>
                <w:numId w:val="18"/>
              </w:numPr>
              <w:jc w:val="both"/>
              <w:rPr>
                <w:bCs/>
                <w:lang w:eastAsia="x-none"/>
              </w:rPr>
            </w:pPr>
            <w:r w:rsidRPr="00FA29CE">
              <w:rPr>
                <w:bCs/>
                <w:lang w:eastAsia="x-none"/>
              </w:rPr>
              <w:t xml:space="preserve">Study whether/how to handle CP at transmitter/device/design </w:t>
            </w:r>
          </w:p>
          <w:p w14:paraId="745E85D9" w14:textId="77777777" w:rsidR="003622E8" w:rsidRPr="00FA29CE" w:rsidRDefault="003622E8" w:rsidP="003622E8">
            <w:pPr>
              <w:numPr>
                <w:ilvl w:val="0"/>
                <w:numId w:val="18"/>
              </w:numPr>
              <w:jc w:val="both"/>
              <w:rPr>
                <w:bCs/>
                <w:lang w:eastAsia="x-none"/>
              </w:rPr>
            </w:pPr>
            <w:r w:rsidRPr="00FA29CE">
              <w:rPr>
                <w:bCs/>
                <w:lang w:eastAsia="x-none"/>
              </w:rPr>
              <w:t>Study other characteristics of the OFDM waveform, e.g.:</w:t>
            </w:r>
          </w:p>
          <w:p w14:paraId="6941DC67" w14:textId="77777777" w:rsidR="003622E8" w:rsidRPr="00FA29CE" w:rsidRDefault="003622E8" w:rsidP="003622E8">
            <w:pPr>
              <w:numPr>
                <w:ilvl w:val="1"/>
                <w:numId w:val="18"/>
              </w:numPr>
              <w:jc w:val="both"/>
              <w:rPr>
                <w:bCs/>
                <w:lang w:eastAsia="x-none"/>
              </w:rPr>
            </w:pPr>
            <w:r w:rsidRPr="00FA29CE">
              <w:rPr>
                <w:bCs/>
                <w:lang w:eastAsia="x-none"/>
              </w:rPr>
              <w:t>CP-OFDM</w:t>
            </w:r>
          </w:p>
          <w:p w14:paraId="1EB13DF3" w14:textId="77777777" w:rsidR="003622E8" w:rsidRPr="00FA29CE" w:rsidRDefault="003622E8" w:rsidP="003622E8">
            <w:pPr>
              <w:numPr>
                <w:ilvl w:val="1"/>
                <w:numId w:val="18"/>
              </w:numPr>
              <w:jc w:val="both"/>
              <w:rPr>
                <w:bCs/>
                <w:lang w:eastAsia="x-none"/>
              </w:rPr>
            </w:pPr>
            <w:r w:rsidRPr="00FA29CE">
              <w:rPr>
                <w:bCs/>
                <w:lang w:eastAsia="x-none"/>
              </w:rPr>
              <w:t>DFT-s-OFDM</w:t>
            </w:r>
          </w:p>
          <w:p w14:paraId="10A267A6" w14:textId="77777777" w:rsidR="003622E8" w:rsidRPr="00FA29CE" w:rsidRDefault="003622E8" w:rsidP="003622E8">
            <w:pPr>
              <w:numPr>
                <w:ilvl w:val="1"/>
                <w:numId w:val="18"/>
              </w:numPr>
              <w:jc w:val="both"/>
              <w:rPr>
                <w:bCs/>
                <w:lang w:eastAsia="x-none"/>
              </w:rPr>
            </w:pPr>
            <w:r w:rsidRPr="00FA29CE">
              <w:rPr>
                <w:bCs/>
                <w:lang w:eastAsia="x-none"/>
              </w:rPr>
              <w:t>Etc.</w:t>
            </w:r>
          </w:p>
          <w:p w14:paraId="416F1303" w14:textId="77777777" w:rsidR="003622E8" w:rsidRPr="00FA29CE" w:rsidRDefault="003622E8" w:rsidP="003622E8">
            <w:pPr>
              <w:numPr>
                <w:ilvl w:val="1"/>
                <w:numId w:val="18"/>
              </w:numPr>
              <w:jc w:val="both"/>
              <w:rPr>
                <w:bCs/>
                <w:lang w:eastAsia="x-none"/>
              </w:rPr>
            </w:pPr>
            <w:r w:rsidRPr="00FA29CE">
              <w:rPr>
                <w:bCs/>
                <w:lang w:eastAsia="x-none"/>
              </w:rPr>
              <w:t>The type of OFDM waveform is transparent to A-IoT device.</w:t>
            </w:r>
          </w:p>
          <w:p w14:paraId="6B341AF7" w14:textId="5D392D69" w:rsidR="003622E8" w:rsidRDefault="003622E8" w:rsidP="003622E8">
            <w:r w:rsidRPr="00FA29CE">
              <w:rPr>
                <w:bCs/>
                <w:lang w:eastAsia="x-none"/>
              </w:rPr>
              <w:t>Other waveforms from DL transmitter’s perspective can be proposed, and further discussion will consider whether or not they are included in the study.</w:t>
            </w:r>
          </w:p>
        </w:tc>
      </w:tr>
    </w:tbl>
    <w:p w14:paraId="0E7B3B24" w14:textId="0B4F5EC7" w:rsidR="005753AC" w:rsidRPr="00B128E7" w:rsidRDefault="007B5C12" w:rsidP="006A6722">
      <w:pPr>
        <w:jc w:val="both"/>
        <w:rPr>
          <w:rFonts w:eastAsiaTheme="minorEastAsia"/>
          <w:lang w:eastAsia="zh-CN"/>
        </w:rPr>
      </w:pPr>
      <w:r>
        <w:t>In 2.1.1</w:t>
      </w:r>
      <w:r w:rsidR="00B128E7">
        <w:t xml:space="preserve"> section, we </w:t>
      </w:r>
      <w:r>
        <w:t xml:space="preserve">first </w:t>
      </w:r>
      <w:r w:rsidR="00B128E7">
        <w:t>discuss the CP handling.</w:t>
      </w:r>
    </w:p>
    <w:p w14:paraId="00804A21" w14:textId="5D50D37A" w:rsidR="0035317F" w:rsidRPr="0035317F" w:rsidRDefault="0035317F" w:rsidP="002E7546">
      <w:pPr>
        <w:pStyle w:val="3"/>
        <w:numPr>
          <w:ilvl w:val="2"/>
          <w:numId w:val="3"/>
        </w:numPr>
        <w:rPr>
          <w:lang w:eastAsia="x-none"/>
        </w:rPr>
      </w:pPr>
      <w:r>
        <w:t>CP handling</w:t>
      </w:r>
    </w:p>
    <w:p w14:paraId="1CF88C13" w14:textId="391AE2AA" w:rsidR="0050366D" w:rsidRPr="0050366D" w:rsidRDefault="0050366D" w:rsidP="0050366D">
      <w:pPr>
        <w:pStyle w:val="a9"/>
        <w:rPr>
          <w:rFonts w:eastAsiaTheme="minorEastAsia"/>
          <w:lang w:eastAsia="zh-CN"/>
        </w:rPr>
      </w:pPr>
      <w:r>
        <w:rPr>
          <w:rFonts w:eastAsiaTheme="minorEastAsia"/>
          <w:lang w:eastAsia="zh-CN"/>
        </w:rPr>
        <w:t>RAN1#116bis has achieved the following agreements [4]:</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1"/>
      </w:tblGrid>
      <w:tr w:rsidR="0031423B" w14:paraId="2DF43B0E" w14:textId="77777777" w:rsidTr="0031423B">
        <w:trPr>
          <w:trHeight w:val="150"/>
        </w:trPr>
        <w:tc>
          <w:tcPr>
            <w:tcW w:w="8271" w:type="dxa"/>
          </w:tcPr>
          <w:p w14:paraId="3C8F6F9C" w14:textId="17E469E1" w:rsidR="00C97A8D" w:rsidRDefault="00C97A8D" w:rsidP="00C97A8D">
            <w:pPr>
              <w:rPr>
                <w:rFonts w:ascii="Times New Roman" w:eastAsia="等线" w:hAnsi="Times New Roman"/>
                <w:bCs/>
                <w:szCs w:val="20"/>
                <w:lang w:eastAsia="zh-CN"/>
              </w:rPr>
            </w:pPr>
            <w:r w:rsidRPr="00A91457">
              <w:rPr>
                <w:rFonts w:ascii="Times New Roman" w:hAnsi="Times New Roman"/>
                <w:bCs/>
                <w:highlight w:val="green"/>
                <w:lang w:eastAsia="x-none"/>
              </w:rPr>
              <w:t>Agreement</w:t>
            </w:r>
          </w:p>
          <w:p w14:paraId="1D7FF171" w14:textId="52C07683" w:rsidR="00C97A8D" w:rsidRPr="00A91457" w:rsidRDefault="00C97A8D" w:rsidP="00C97A8D">
            <w:pPr>
              <w:jc w:val="both"/>
              <w:rPr>
                <w:rFonts w:ascii="Times New Roman" w:eastAsia="等线" w:hAnsi="Times New Roman"/>
                <w:bCs/>
                <w:szCs w:val="20"/>
                <w:lang w:eastAsia="zh-CN"/>
              </w:rPr>
            </w:pPr>
            <w:r w:rsidRPr="00A91457">
              <w:rPr>
                <w:rFonts w:ascii="Times New Roman" w:eastAsia="等线" w:hAnsi="Times New Roman"/>
                <w:bCs/>
                <w:szCs w:val="20"/>
                <w:lang w:eastAsia="zh-CN"/>
              </w:rPr>
              <w:t>For R2D CP handling for OFDM based OOK waveform:</w:t>
            </w:r>
          </w:p>
          <w:p w14:paraId="505E3538" w14:textId="77777777" w:rsidR="00C97A8D" w:rsidRPr="00A91457" w:rsidRDefault="00C97A8D" w:rsidP="00C97A8D">
            <w:pPr>
              <w:numPr>
                <w:ilvl w:val="0"/>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For potential down-selection, study among the following candidate methods</w:t>
            </w:r>
          </w:p>
          <w:p w14:paraId="492C95E3" w14:textId="77777777" w:rsidR="00C97A8D" w:rsidRPr="00A91457" w:rsidRDefault="00C97A8D" w:rsidP="00C97A8D">
            <w:pPr>
              <w:numPr>
                <w:ilvl w:val="1"/>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 xml:space="preserve">Method Type 1: Removal of CP at device without specified transmit-side </w:t>
            </w:r>
          </w:p>
          <w:p w14:paraId="4E7EF88F" w14:textId="77777777" w:rsidR="00C97A8D" w:rsidRPr="00A91457" w:rsidRDefault="00C97A8D" w:rsidP="00C97A8D">
            <w:pPr>
              <w:numPr>
                <w:ilvl w:val="2"/>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FFS: How device determines the CP location</w:t>
            </w:r>
          </w:p>
          <w:p w14:paraId="781270A5" w14:textId="77777777" w:rsidR="00C97A8D" w:rsidRPr="00A91457" w:rsidRDefault="00C97A8D" w:rsidP="00C97A8D">
            <w:pPr>
              <w:numPr>
                <w:ilvl w:val="2"/>
                <w:numId w:val="18"/>
              </w:numPr>
              <w:rPr>
                <w:rFonts w:ascii="Times New Roman" w:eastAsia="等线" w:hAnsi="Times New Roman"/>
                <w:bCs/>
                <w:szCs w:val="20"/>
                <w:lang w:eastAsia="zh-CN"/>
              </w:rPr>
            </w:pPr>
            <w:r w:rsidRPr="00A91457">
              <w:rPr>
                <w:rFonts w:ascii="Times New Roman" w:eastAsia="等线" w:hAnsi="Times New Roman"/>
                <w:bCs/>
                <w:szCs w:val="20"/>
                <w:lang w:eastAsia="zh-CN"/>
              </w:rPr>
              <w:lastRenderedPageBreak/>
              <w:t>FFS: Impact on feasibility of device SFO</w:t>
            </w:r>
          </w:p>
          <w:p w14:paraId="76785CF4" w14:textId="77777777" w:rsidR="00C97A8D" w:rsidRPr="00A91457" w:rsidRDefault="00C97A8D" w:rsidP="00C97A8D">
            <w:pPr>
              <w:numPr>
                <w:ilvl w:val="2"/>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FFS: relation to M, if any</w:t>
            </w:r>
          </w:p>
          <w:p w14:paraId="0292F5F4" w14:textId="77777777" w:rsidR="00C97A8D" w:rsidRPr="00A91457" w:rsidRDefault="00C97A8D" w:rsidP="00C97A8D">
            <w:pPr>
              <w:numPr>
                <w:ilvl w:val="1"/>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Method Type 2: Ensure the CP insertion of OFDM-based waveform will not introduce false rising/falling edge between the last OOK chip in OFDM symbol (</w:t>
            </w:r>
            <w:r w:rsidRPr="00A91457">
              <w:rPr>
                <w:rFonts w:ascii="Times New Roman" w:eastAsia="等线" w:hAnsi="Times New Roman"/>
                <w:bCs/>
                <w:i/>
                <w:iCs/>
                <w:szCs w:val="20"/>
                <w:lang w:eastAsia="zh-CN"/>
              </w:rPr>
              <w:t>n</w:t>
            </w:r>
            <w:r w:rsidRPr="00A91457">
              <w:rPr>
                <w:rFonts w:ascii="Times New Roman" w:eastAsia="等线" w:hAnsi="Times New Roman"/>
                <w:bCs/>
                <w:szCs w:val="20"/>
                <w:lang w:eastAsia="zh-CN"/>
              </w:rPr>
              <w:t xml:space="preserve">-1) and the first OOK chip in OFDM symbol </w:t>
            </w:r>
            <w:r w:rsidRPr="00A91457">
              <w:rPr>
                <w:rFonts w:ascii="Times New Roman" w:eastAsia="等线" w:hAnsi="Times New Roman"/>
                <w:bCs/>
                <w:i/>
                <w:iCs/>
                <w:szCs w:val="20"/>
                <w:lang w:eastAsia="zh-CN"/>
              </w:rPr>
              <w:t>n</w:t>
            </w:r>
            <w:r w:rsidRPr="00A91457">
              <w:rPr>
                <w:rFonts w:ascii="Times New Roman" w:eastAsia="等线" w:hAnsi="Times New Roman"/>
                <w:bCs/>
                <w:szCs w:val="20"/>
                <w:lang w:eastAsia="zh-CN"/>
              </w:rPr>
              <w:t>.</w:t>
            </w:r>
          </w:p>
          <w:p w14:paraId="5AF2481D" w14:textId="77777777" w:rsidR="00C97A8D" w:rsidRPr="00A91457" w:rsidRDefault="00C97A8D" w:rsidP="00C97A8D">
            <w:pPr>
              <w:numPr>
                <w:ilvl w:val="2"/>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FFS: Whether/how to arrange that OOK chips have equal length after CP insertion</w:t>
            </w:r>
          </w:p>
          <w:p w14:paraId="1BC55C67" w14:textId="77777777" w:rsidR="00C97A8D" w:rsidRPr="00A91457" w:rsidRDefault="00C97A8D" w:rsidP="00C97A8D">
            <w:pPr>
              <w:numPr>
                <w:ilvl w:val="2"/>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FFS: relation to M, if any</w:t>
            </w:r>
          </w:p>
          <w:p w14:paraId="7D769A0E" w14:textId="77777777" w:rsidR="00C97A8D" w:rsidRPr="00A91457" w:rsidRDefault="00C97A8D" w:rsidP="00C97A8D">
            <w:pPr>
              <w:numPr>
                <w:ilvl w:val="2"/>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FFS: Detail of relationship to line code codewords</w:t>
            </w:r>
          </w:p>
          <w:p w14:paraId="4A010598" w14:textId="77777777" w:rsidR="00C97A8D" w:rsidRPr="00A91457" w:rsidRDefault="00C97A8D" w:rsidP="00C97A8D">
            <w:pPr>
              <w:numPr>
                <w:ilvl w:val="2"/>
                <w:numId w:val="18"/>
              </w:numPr>
              <w:rPr>
                <w:rFonts w:ascii="Times New Roman" w:eastAsia="等线" w:hAnsi="Times New Roman"/>
                <w:bCs/>
                <w:szCs w:val="20"/>
                <w:lang w:eastAsia="zh-CN"/>
              </w:rPr>
            </w:pPr>
            <w:r w:rsidRPr="00A91457">
              <w:rPr>
                <w:rFonts w:ascii="Times New Roman" w:eastAsia="等线" w:hAnsi="Times New Roman"/>
                <w:bCs/>
                <w:szCs w:val="20"/>
                <w:lang w:eastAsia="zh-CN"/>
              </w:rPr>
              <w:t>FFS: Impact on feasibility of device SFO</w:t>
            </w:r>
          </w:p>
          <w:p w14:paraId="24407176" w14:textId="77777777" w:rsidR="00C97A8D" w:rsidRPr="00A91457" w:rsidRDefault="00C97A8D" w:rsidP="00C97A8D">
            <w:pPr>
              <w:numPr>
                <w:ilvl w:val="1"/>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[Other method types are not precluded]</w:t>
            </w:r>
          </w:p>
          <w:p w14:paraId="574D7C28" w14:textId="77777777" w:rsidR="00C97A8D" w:rsidRPr="00A91457" w:rsidRDefault="00C97A8D" w:rsidP="00C97A8D">
            <w:pPr>
              <w:numPr>
                <w:ilvl w:val="0"/>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Study of the methods should include e.g.:</w:t>
            </w:r>
          </w:p>
          <w:p w14:paraId="52A0DE86" w14:textId="77777777" w:rsidR="00C97A8D" w:rsidRPr="00A91457" w:rsidRDefault="00C97A8D" w:rsidP="00C97A8D">
            <w:pPr>
              <w:numPr>
                <w:ilvl w:val="1"/>
                <w:numId w:val="18"/>
              </w:numPr>
              <w:jc w:val="both"/>
              <w:rPr>
                <w:rFonts w:ascii="Times New Roman" w:eastAsia="等线" w:hAnsi="Times New Roman"/>
                <w:bCs/>
                <w:szCs w:val="20"/>
                <w:lang w:eastAsia="zh-CN"/>
              </w:rPr>
            </w:pPr>
            <w:r w:rsidRPr="00A91457">
              <w:rPr>
                <w:rFonts w:ascii="Times New Roman" w:eastAsia="等线" w:hAnsi="Times New Roman"/>
                <w:bCs/>
                <w:kern w:val="2"/>
                <w:szCs w:val="20"/>
                <w:lang w:val="en-US" w:eastAsia="zh-CN"/>
              </w:rPr>
              <w:t xml:space="preserve">CP impact on </w:t>
            </w:r>
            <w:r w:rsidRPr="00A91457">
              <w:rPr>
                <w:rFonts w:ascii="Times New Roman" w:eastAsia="宋体" w:hAnsi="Times New Roman"/>
                <w:bCs/>
                <w:kern w:val="2"/>
                <w:szCs w:val="20"/>
                <w:lang w:val="en-US" w:eastAsia="zh-CN"/>
              </w:rPr>
              <w:t>R2D timing acquisition, and decoding &amp; performance of PRDCH</w:t>
            </w:r>
          </w:p>
          <w:p w14:paraId="0085AC46" w14:textId="77777777" w:rsidR="00C97A8D" w:rsidRPr="00A91457" w:rsidRDefault="00C97A8D" w:rsidP="00C97A8D">
            <w:pPr>
              <w:numPr>
                <w:ilvl w:val="1"/>
                <w:numId w:val="18"/>
              </w:numPr>
              <w:jc w:val="both"/>
              <w:rPr>
                <w:rFonts w:ascii="Times New Roman" w:eastAsia="等线" w:hAnsi="Times New Roman"/>
                <w:bCs/>
                <w:szCs w:val="20"/>
                <w:lang w:eastAsia="zh-CN"/>
              </w:rPr>
            </w:pPr>
            <w:r w:rsidRPr="00A91457">
              <w:rPr>
                <w:rFonts w:ascii="Times New Roman" w:eastAsia="等线" w:hAnsi="Times New Roman"/>
                <w:bCs/>
                <w:kern w:val="2"/>
                <w:szCs w:val="20"/>
                <w:lang w:val="en-US" w:eastAsia="zh-CN"/>
              </w:rPr>
              <w:t>Reader and device implementation complexities</w:t>
            </w:r>
          </w:p>
          <w:p w14:paraId="232EBAFE" w14:textId="77777777" w:rsidR="00C97A8D" w:rsidRPr="00A91457" w:rsidRDefault="00C97A8D" w:rsidP="00C97A8D">
            <w:pPr>
              <w:numPr>
                <w:ilvl w:val="1"/>
                <w:numId w:val="18"/>
              </w:numPr>
              <w:jc w:val="both"/>
              <w:rPr>
                <w:rFonts w:ascii="Times New Roman" w:eastAsia="等线" w:hAnsi="Times New Roman"/>
                <w:bCs/>
                <w:szCs w:val="20"/>
                <w:lang w:eastAsia="zh-CN"/>
              </w:rPr>
            </w:pPr>
            <w:r w:rsidRPr="00A91457">
              <w:rPr>
                <w:rFonts w:ascii="Times New Roman" w:eastAsia="等线" w:hAnsi="Times New Roman"/>
                <w:bCs/>
                <w:kern w:val="2"/>
                <w:szCs w:val="20"/>
                <w:lang w:val="en-US" w:eastAsia="zh-CN"/>
              </w:rPr>
              <w:t>Interference between R2D and NR DL/UL if in the same NR band</w:t>
            </w:r>
          </w:p>
          <w:p w14:paraId="15A67571" w14:textId="52C879A4" w:rsidR="0031423B" w:rsidRDefault="00C97A8D" w:rsidP="00C97A8D">
            <w:pPr>
              <w:numPr>
                <w:ilvl w:val="1"/>
                <w:numId w:val="18"/>
              </w:numPr>
              <w:jc w:val="both"/>
              <w:rPr>
                <w:lang w:eastAsia="zh-CN"/>
              </w:rPr>
            </w:pPr>
            <w:r w:rsidRPr="00A91457">
              <w:rPr>
                <w:rFonts w:ascii="Times New Roman" w:eastAsia="等线" w:hAnsi="Times New Roman"/>
                <w:bCs/>
                <w:kern w:val="2"/>
                <w:szCs w:val="20"/>
                <w:lang w:val="en-US" w:eastAsia="zh-CN"/>
              </w:rPr>
              <w:t>Spectrum efficiency</w:t>
            </w:r>
          </w:p>
        </w:tc>
      </w:tr>
    </w:tbl>
    <w:p w14:paraId="7272166B" w14:textId="72EE4CD0" w:rsidR="00217717" w:rsidRDefault="00B2260C" w:rsidP="006A6722">
      <w:pPr>
        <w:jc w:val="both"/>
        <w:rPr>
          <w:rFonts w:eastAsiaTheme="minorEastAsia"/>
          <w:lang w:eastAsia="zh-CN"/>
        </w:rPr>
      </w:pPr>
      <w:r>
        <w:rPr>
          <w:rFonts w:eastAsiaTheme="minorEastAsia"/>
          <w:lang w:eastAsia="zh-CN"/>
        </w:rPr>
        <w:lastRenderedPageBreak/>
        <w:t>The CP removal can be handled at device. Since the device knows the number</w:t>
      </w:r>
      <w:r w:rsidR="00C41856">
        <w:rPr>
          <w:rFonts w:eastAsiaTheme="minorEastAsia"/>
          <w:lang w:eastAsia="zh-CN"/>
        </w:rPr>
        <w:t xml:space="preserve"> N</w:t>
      </w:r>
      <w:r>
        <w:rPr>
          <w:rFonts w:eastAsiaTheme="minorEastAsia"/>
          <w:lang w:eastAsia="zh-CN"/>
        </w:rPr>
        <w:t xml:space="preserve"> of samples in an OFDM symbol, and it </w:t>
      </w:r>
      <w:r w:rsidR="004C3A26">
        <w:rPr>
          <w:rFonts w:eastAsiaTheme="minorEastAsia"/>
          <w:lang w:eastAsia="zh-CN"/>
        </w:rPr>
        <w:t>acquires the start timing from the delimiter part and clock part in the preamble</w:t>
      </w:r>
      <w:r w:rsidR="004C3A26">
        <w:rPr>
          <w:rFonts w:eastAsiaTheme="minorEastAsia" w:hint="eastAsia"/>
          <w:lang w:eastAsia="zh-CN"/>
        </w:rPr>
        <w:t>,</w:t>
      </w:r>
      <w:r w:rsidR="004C3A26">
        <w:rPr>
          <w:rFonts w:eastAsiaTheme="minorEastAsia"/>
          <w:lang w:eastAsia="zh-CN"/>
        </w:rPr>
        <w:t xml:space="preserve"> </w:t>
      </w:r>
      <w:r w:rsidR="00C41856">
        <w:rPr>
          <w:rFonts w:eastAsiaTheme="minorEastAsia"/>
          <w:lang w:eastAsia="zh-CN"/>
        </w:rPr>
        <w:t>then the device count N samples from the start timing to obtain the end of the current OFDM symbol.</w:t>
      </w:r>
      <w:r w:rsidR="0016006F">
        <w:rPr>
          <w:rFonts w:eastAsiaTheme="minorEastAsia"/>
          <w:lang w:eastAsia="zh-CN"/>
        </w:rPr>
        <w:t xml:space="preserve"> According to the end of the current OFDM symbol, the device remove</w:t>
      </w:r>
      <w:r w:rsidR="004B27F5">
        <w:rPr>
          <w:rFonts w:eastAsiaTheme="minorEastAsia"/>
          <w:lang w:eastAsia="zh-CN"/>
        </w:rPr>
        <w:t>s</w:t>
      </w:r>
      <w:r w:rsidR="0016006F">
        <w:rPr>
          <w:rFonts w:eastAsiaTheme="minorEastAsia"/>
          <w:lang w:eastAsia="zh-CN"/>
        </w:rPr>
        <w:t xml:space="preserve"> the CP samples without handling.</w:t>
      </w:r>
    </w:p>
    <w:p w14:paraId="59D5429E" w14:textId="54671C9F" w:rsidR="00FE2621" w:rsidRDefault="00FE2621" w:rsidP="00976AEE">
      <w:pPr>
        <w:autoSpaceDE w:val="0"/>
        <w:autoSpaceDN w:val="0"/>
        <w:adjustRightInd w:val="0"/>
        <w:snapToGrid w:val="0"/>
        <w:spacing w:after="120"/>
        <w:jc w:val="both"/>
        <w:rPr>
          <w:rFonts w:ascii="Times New Roman" w:eastAsia="宋体" w:hAnsi="Times New Roman"/>
          <w:b/>
          <w:bCs/>
          <w:i/>
          <w:sz w:val="22"/>
          <w:szCs w:val="20"/>
          <w:lang w:val="en-US"/>
        </w:rPr>
      </w:pPr>
      <w:r w:rsidRPr="00976AEE">
        <w:rPr>
          <w:rFonts w:ascii="Times New Roman" w:eastAsia="宋体" w:hAnsi="Times New Roman"/>
          <w:b/>
          <w:bCs/>
          <w:i/>
          <w:sz w:val="22"/>
          <w:szCs w:val="20"/>
          <w:lang w:val="en-US"/>
        </w:rPr>
        <w:t>Proposal 1:</w:t>
      </w:r>
      <w:r w:rsidR="004B6AC2" w:rsidRPr="00976AEE">
        <w:rPr>
          <w:rFonts w:ascii="Times New Roman" w:eastAsia="宋体" w:hAnsi="Times New Roman"/>
          <w:b/>
          <w:bCs/>
          <w:i/>
          <w:sz w:val="22"/>
          <w:szCs w:val="20"/>
          <w:lang w:val="en-US"/>
        </w:rPr>
        <w:t xml:space="preserve"> For</w:t>
      </w:r>
      <w:r w:rsidR="00F17EF2">
        <w:rPr>
          <w:rFonts w:ascii="Times New Roman" w:eastAsia="宋体" w:hAnsi="Times New Roman"/>
          <w:b/>
          <w:bCs/>
          <w:i/>
          <w:sz w:val="22"/>
          <w:szCs w:val="20"/>
          <w:lang w:val="en-US"/>
        </w:rPr>
        <w:t xml:space="preserve"> R2D CP handling for OFDM</w:t>
      </w:r>
      <w:r w:rsidR="004B27F5">
        <w:rPr>
          <w:rFonts w:ascii="Times New Roman" w:eastAsia="宋体" w:hAnsi="Times New Roman" w:hint="eastAsia"/>
          <w:b/>
          <w:bCs/>
          <w:i/>
          <w:sz w:val="22"/>
          <w:szCs w:val="20"/>
          <w:lang w:val="en-US" w:eastAsia="zh-CN"/>
        </w:rPr>
        <w:t>,</w:t>
      </w:r>
      <w:r w:rsidR="004B27F5">
        <w:rPr>
          <w:rFonts w:ascii="Times New Roman" w:eastAsia="宋体" w:hAnsi="Times New Roman"/>
          <w:b/>
          <w:bCs/>
          <w:i/>
          <w:sz w:val="22"/>
          <w:szCs w:val="20"/>
          <w:lang w:val="en-US" w:eastAsia="zh-CN"/>
        </w:rPr>
        <w:t xml:space="preserve"> the device can remove the CP based on the </w:t>
      </w:r>
      <w:proofErr w:type="spellStart"/>
      <w:r w:rsidR="004B27F5">
        <w:rPr>
          <w:rFonts w:ascii="Times New Roman" w:eastAsia="宋体" w:hAnsi="Times New Roman"/>
          <w:b/>
          <w:bCs/>
          <w:i/>
          <w:sz w:val="22"/>
          <w:szCs w:val="20"/>
          <w:lang w:val="en-US" w:eastAsia="zh-CN"/>
        </w:rPr>
        <w:t>the</w:t>
      </w:r>
      <w:proofErr w:type="spellEnd"/>
      <w:r w:rsidR="004B27F5">
        <w:rPr>
          <w:rFonts w:ascii="Times New Roman" w:eastAsia="宋体" w:hAnsi="Times New Roman"/>
          <w:b/>
          <w:bCs/>
          <w:i/>
          <w:sz w:val="22"/>
          <w:szCs w:val="20"/>
          <w:lang w:val="en-US" w:eastAsia="zh-CN"/>
        </w:rPr>
        <w:t xml:space="preserve"> number of samples in an OFDM and the start timing from the</w:t>
      </w:r>
      <w:r w:rsidR="00AF4D7F">
        <w:rPr>
          <w:rFonts w:ascii="Times New Roman" w:eastAsia="宋体" w:hAnsi="Times New Roman"/>
          <w:b/>
          <w:bCs/>
          <w:i/>
          <w:sz w:val="22"/>
          <w:szCs w:val="20"/>
          <w:lang w:val="en-US" w:eastAsia="zh-CN"/>
        </w:rPr>
        <w:t xml:space="preserve"> delimiter and clock part</w:t>
      </w:r>
      <w:r w:rsidR="004B27F5">
        <w:rPr>
          <w:rFonts w:ascii="Times New Roman" w:eastAsia="宋体" w:hAnsi="Times New Roman"/>
          <w:b/>
          <w:bCs/>
          <w:i/>
          <w:sz w:val="22"/>
          <w:szCs w:val="20"/>
          <w:lang w:val="en-US" w:eastAsia="zh-CN"/>
        </w:rPr>
        <w:t xml:space="preserve"> </w:t>
      </w:r>
      <w:r w:rsidR="00AF4D7F">
        <w:rPr>
          <w:rFonts w:ascii="Times New Roman" w:eastAsia="宋体" w:hAnsi="Times New Roman"/>
          <w:b/>
          <w:bCs/>
          <w:i/>
          <w:sz w:val="22"/>
          <w:szCs w:val="20"/>
          <w:lang w:val="en-US" w:eastAsia="zh-CN"/>
        </w:rPr>
        <w:t xml:space="preserve">in the </w:t>
      </w:r>
      <w:r w:rsidR="004B27F5">
        <w:rPr>
          <w:rFonts w:ascii="Times New Roman" w:eastAsia="宋体" w:hAnsi="Times New Roman"/>
          <w:b/>
          <w:bCs/>
          <w:i/>
          <w:sz w:val="22"/>
          <w:szCs w:val="20"/>
          <w:lang w:val="en-US" w:eastAsia="zh-CN"/>
        </w:rPr>
        <w:t>preamble</w:t>
      </w:r>
      <w:r w:rsidRPr="00976AEE">
        <w:rPr>
          <w:rFonts w:ascii="Times New Roman" w:eastAsia="宋体" w:hAnsi="Times New Roman"/>
          <w:b/>
          <w:bCs/>
          <w:i/>
          <w:sz w:val="22"/>
          <w:szCs w:val="20"/>
          <w:lang w:val="en-US"/>
        </w:rPr>
        <w:t>.</w:t>
      </w:r>
    </w:p>
    <w:p w14:paraId="4B8DC568" w14:textId="0FC1A33F" w:rsidR="0035317F" w:rsidRPr="0035317F" w:rsidRDefault="0035317F" w:rsidP="002A133A">
      <w:pPr>
        <w:pStyle w:val="3"/>
        <w:numPr>
          <w:ilvl w:val="2"/>
          <w:numId w:val="3"/>
        </w:numPr>
        <w:rPr>
          <w:lang w:eastAsia="x-none"/>
        </w:rPr>
      </w:pPr>
      <w:r>
        <w:t>Waveform</w:t>
      </w:r>
    </w:p>
    <w:p w14:paraId="20F80C76" w14:textId="70C9AD1D" w:rsidR="00F54957" w:rsidRDefault="00F54957" w:rsidP="00F54957">
      <w:pPr>
        <w:jc w:val="both"/>
        <w:rPr>
          <w:lang w:eastAsia="ja-JP"/>
        </w:rPr>
      </w:pPr>
      <w:r w:rsidRPr="004C2138">
        <w:rPr>
          <w:lang w:eastAsia="ja-JP"/>
        </w:rPr>
        <w:t xml:space="preserve">The following proposals related to </w:t>
      </w:r>
      <w:r>
        <w:rPr>
          <w:lang w:eastAsia="ja-JP"/>
        </w:rPr>
        <w:t xml:space="preserve">Waveform </w:t>
      </w:r>
      <w:r w:rsidRPr="004C2138">
        <w:rPr>
          <w:lang w:eastAsia="ja-JP"/>
        </w:rPr>
        <w:t>can be found in the FLS</w:t>
      </w:r>
      <w:r>
        <w:rPr>
          <w:lang w:eastAsia="ja-JP"/>
        </w:rPr>
        <w:t xml:space="preserve"> </w:t>
      </w:r>
      <w:r>
        <w:rPr>
          <w:lang w:eastAsia="zh-CN"/>
        </w:rPr>
        <w:t>[5]</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AE66DE" w14:paraId="5C73D8E4" w14:textId="77777777" w:rsidTr="00AE66DE">
        <w:trPr>
          <w:trHeight w:val="253"/>
        </w:trPr>
        <w:tc>
          <w:tcPr>
            <w:tcW w:w="8285" w:type="dxa"/>
          </w:tcPr>
          <w:p w14:paraId="3207BEAA" w14:textId="77777777" w:rsidR="00AE66DE" w:rsidRPr="00AE66DE" w:rsidRDefault="00AE66DE" w:rsidP="00AE66DE">
            <w:pPr>
              <w:rPr>
                <w:bCs/>
                <w:lang w:eastAsia="x-none"/>
              </w:rPr>
            </w:pPr>
            <w:r w:rsidRPr="00AE66DE">
              <w:rPr>
                <w:bCs/>
                <w:lang w:eastAsia="x-none"/>
              </w:rPr>
              <w:t>Proposal 2.1.2(I)</w:t>
            </w:r>
          </w:p>
          <w:p w14:paraId="6E2A3EFF" w14:textId="77777777" w:rsidR="00AE66DE" w:rsidRPr="00AE66DE" w:rsidRDefault="00AE66DE" w:rsidP="00AE66DE">
            <w:pPr>
              <w:numPr>
                <w:ilvl w:val="0"/>
                <w:numId w:val="29"/>
              </w:numPr>
              <w:rPr>
                <w:bCs/>
                <w:lang w:eastAsia="x-none"/>
              </w:rPr>
            </w:pPr>
            <w:r w:rsidRPr="00AE66DE">
              <w:rPr>
                <w:bCs/>
                <w:lang w:eastAsia="x-none"/>
              </w:rPr>
              <w:t>Study of DFT-s-OFDM applies to FDD-UL and FDD-DL spectrum</w:t>
            </w:r>
          </w:p>
          <w:p w14:paraId="65BFA22A" w14:textId="77777777" w:rsidR="00AE66DE" w:rsidRPr="00AE66DE" w:rsidRDefault="00AE66DE" w:rsidP="00AE66DE">
            <w:pPr>
              <w:numPr>
                <w:ilvl w:val="0"/>
                <w:numId w:val="29"/>
              </w:numPr>
              <w:rPr>
                <w:bCs/>
                <w:lang w:eastAsia="x-none"/>
              </w:rPr>
            </w:pPr>
            <w:r w:rsidRPr="00AE66DE">
              <w:rPr>
                <w:bCs/>
                <w:lang w:eastAsia="x-none"/>
              </w:rPr>
              <w:t>Study of CP-OFDM applies to FDD-DL spectrum</w:t>
            </w:r>
          </w:p>
          <w:p w14:paraId="6315F564" w14:textId="054B2B7B" w:rsidR="00AE66DE" w:rsidRPr="00AE66DE" w:rsidRDefault="00AE66DE" w:rsidP="00AE66DE">
            <w:pPr>
              <w:numPr>
                <w:ilvl w:val="0"/>
                <w:numId w:val="29"/>
              </w:numPr>
              <w:rPr>
                <w:rFonts w:eastAsiaTheme="minorEastAsia"/>
                <w:lang w:eastAsia="zh-CN"/>
              </w:rPr>
            </w:pPr>
            <w:r w:rsidRPr="00AE66DE">
              <w:rPr>
                <w:bCs/>
                <w:lang w:eastAsia="x-none"/>
              </w:rPr>
              <w:t>Further study necessity and details of pulse shaping for CP-OFDM and DFT-s-OFDM</w:t>
            </w:r>
          </w:p>
        </w:tc>
      </w:tr>
    </w:tbl>
    <w:p w14:paraId="05785473" w14:textId="0252DA82" w:rsidR="006451CC" w:rsidRDefault="00DB6203" w:rsidP="006451CC">
      <w:pPr>
        <w:autoSpaceDE w:val="0"/>
        <w:autoSpaceDN w:val="0"/>
        <w:adjustRightInd w:val="0"/>
        <w:snapToGrid w:val="0"/>
        <w:spacing w:after="120"/>
        <w:jc w:val="both"/>
        <w:rPr>
          <w:lang w:eastAsia="zh-CN"/>
        </w:rPr>
      </w:pPr>
      <w:r>
        <w:rPr>
          <w:lang w:eastAsia="zh-CN"/>
        </w:rPr>
        <w:t>We</w:t>
      </w:r>
      <w:r w:rsidR="001061B7">
        <w:rPr>
          <w:lang w:eastAsia="zh-CN"/>
        </w:rPr>
        <w:t xml:space="preserve"> think DFT-s-OFDM can apply to FDD-UL and FDD-DL</w:t>
      </w:r>
      <w:r w:rsidR="001061B7">
        <w:rPr>
          <w:rFonts w:eastAsiaTheme="minorEastAsia"/>
          <w:lang w:eastAsia="zh-CN"/>
        </w:rPr>
        <w:t>, and CP-OFDM just apply to FDD-DL</w:t>
      </w:r>
      <w:r w:rsidR="00D50EC4">
        <w:rPr>
          <w:lang w:eastAsia="zh-CN"/>
        </w:rPr>
        <w:t xml:space="preserve">. </w:t>
      </w:r>
      <w:r w:rsidR="00CC7216">
        <w:rPr>
          <w:lang w:eastAsia="zh-CN"/>
        </w:rPr>
        <w:t>For R2D</w:t>
      </w:r>
      <w:r w:rsidR="00CC7216">
        <w:rPr>
          <w:rFonts w:eastAsiaTheme="minorEastAsia"/>
          <w:lang w:eastAsia="zh-CN"/>
        </w:rPr>
        <w:t xml:space="preserve">, </w:t>
      </w:r>
      <w:r w:rsidR="00CC7216">
        <w:rPr>
          <w:lang w:eastAsia="zh-CN"/>
        </w:rPr>
        <w:t xml:space="preserve">the waveform selection among CP-OFDM and DFT-s-OFDM </w:t>
      </w:r>
      <w:r w:rsidR="00CC7216" w:rsidRPr="00CC7216">
        <w:rPr>
          <w:rFonts w:eastAsiaTheme="minorEastAsia"/>
          <w:lang w:eastAsia="zh-CN"/>
        </w:rPr>
        <w:t>is also related</w:t>
      </w:r>
      <w:r w:rsidR="00CC7216">
        <w:rPr>
          <w:rFonts w:eastAsiaTheme="minorEastAsia"/>
          <w:lang w:eastAsia="zh-CN"/>
        </w:rPr>
        <w:t xml:space="preserve"> to M of OOK</w:t>
      </w:r>
      <w:r w:rsidR="00CC7216">
        <w:rPr>
          <w:rFonts w:eastAsiaTheme="minorEastAsia" w:hint="eastAsia"/>
          <w:lang w:eastAsia="zh-CN"/>
        </w:rPr>
        <w:t>.</w:t>
      </w:r>
      <w:r w:rsidR="00CC7216" w:rsidRPr="00CC7216">
        <w:rPr>
          <w:rFonts w:eastAsiaTheme="minorEastAsia"/>
          <w:lang w:eastAsia="zh-CN"/>
        </w:rPr>
        <w:t xml:space="preserve"> </w:t>
      </w:r>
      <w:r w:rsidR="00CC7216">
        <w:rPr>
          <w:lang w:eastAsia="zh-CN"/>
        </w:rPr>
        <w:t xml:space="preserve"> </w:t>
      </w:r>
    </w:p>
    <w:p w14:paraId="5ED90CBD" w14:textId="7C80A012" w:rsidR="00E1393B" w:rsidRPr="00976AEE" w:rsidRDefault="00F96231"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w:t>
      </w:r>
      <w:r w:rsidR="00320C41" w:rsidRPr="00976AEE">
        <w:rPr>
          <w:rFonts w:ascii="Times New Roman" w:eastAsia="宋体" w:hAnsi="Times New Roman"/>
          <w:b/>
          <w:bCs/>
          <w:i/>
          <w:sz w:val="22"/>
          <w:szCs w:val="20"/>
          <w:lang w:val="en-US"/>
        </w:rPr>
        <w:t>:</w:t>
      </w:r>
      <w:r w:rsidR="0039272A">
        <w:rPr>
          <w:rFonts w:ascii="Times New Roman" w:eastAsia="宋体" w:hAnsi="Times New Roman"/>
          <w:b/>
          <w:bCs/>
          <w:i/>
          <w:sz w:val="22"/>
          <w:szCs w:val="20"/>
          <w:lang w:val="en-US"/>
        </w:rPr>
        <w:t xml:space="preserve"> For FDD-UL and FDD-DL waveform</w:t>
      </w:r>
      <w:r w:rsidR="0039272A">
        <w:rPr>
          <w:rFonts w:ascii="Times New Roman" w:eastAsia="宋体" w:hAnsi="Times New Roman" w:hint="eastAsia"/>
          <w:b/>
          <w:bCs/>
          <w:i/>
          <w:sz w:val="22"/>
          <w:szCs w:val="20"/>
          <w:lang w:val="en-US" w:eastAsia="zh-CN"/>
        </w:rPr>
        <w:t>，</w:t>
      </w:r>
      <w:r w:rsidR="0039272A">
        <w:rPr>
          <w:rFonts w:ascii="Times New Roman" w:eastAsia="宋体" w:hAnsi="Times New Roman" w:hint="eastAsia"/>
          <w:b/>
          <w:bCs/>
          <w:i/>
          <w:sz w:val="22"/>
          <w:szCs w:val="20"/>
          <w:lang w:val="en-US" w:eastAsia="zh-CN"/>
        </w:rPr>
        <w:t>t</w:t>
      </w:r>
      <w:r w:rsidR="0039272A">
        <w:rPr>
          <w:rFonts w:ascii="Times New Roman" w:eastAsia="宋体" w:hAnsi="Times New Roman"/>
          <w:b/>
          <w:bCs/>
          <w:i/>
          <w:sz w:val="22"/>
          <w:szCs w:val="20"/>
          <w:lang w:val="en-US" w:eastAsia="zh-CN"/>
        </w:rPr>
        <w:t xml:space="preserve">he DFT-s-OFDM is </w:t>
      </w:r>
      <w:proofErr w:type="spellStart"/>
      <w:r w:rsidR="0039272A">
        <w:rPr>
          <w:rFonts w:ascii="Times New Roman" w:eastAsia="宋体" w:hAnsi="Times New Roman"/>
          <w:b/>
          <w:bCs/>
          <w:i/>
          <w:sz w:val="22"/>
          <w:szCs w:val="20"/>
          <w:lang w:val="en-US" w:eastAsia="zh-CN"/>
        </w:rPr>
        <w:t>pre</w:t>
      </w:r>
      <w:r w:rsidR="00345F78">
        <w:rPr>
          <w:rFonts w:ascii="Times New Roman" w:eastAsia="宋体" w:hAnsi="Times New Roman"/>
          <w:b/>
          <w:bCs/>
          <w:i/>
          <w:sz w:val="22"/>
          <w:szCs w:val="20"/>
          <w:lang w:val="en-US" w:eastAsia="zh-CN"/>
        </w:rPr>
        <w:t>fered</w:t>
      </w:r>
      <w:proofErr w:type="spellEnd"/>
      <w:r w:rsidR="00EF771A" w:rsidRPr="00976AEE">
        <w:rPr>
          <w:rFonts w:ascii="Times New Roman" w:eastAsia="宋体" w:hAnsi="Times New Roman"/>
          <w:b/>
          <w:bCs/>
          <w:i/>
          <w:sz w:val="22"/>
          <w:szCs w:val="20"/>
          <w:lang w:val="en-US"/>
        </w:rPr>
        <w:t>.</w:t>
      </w:r>
      <w:r w:rsidR="00E1393B">
        <w:rPr>
          <w:rFonts w:ascii="Times New Roman" w:eastAsia="宋体" w:hAnsi="Times New Roman"/>
          <w:b/>
          <w:bCs/>
          <w:i/>
          <w:sz w:val="22"/>
          <w:szCs w:val="20"/>
          <w:lang w:val="en-US"/>
        </w:rPr>
        <w:t xml:space="preserve"> </w:t>
      </w:r>
    </w:p>
    <w:p w14:paraId="6569916C" w14:textId="0A9FFFFE" w:rsidR="00FE2621" w:rsidRDefault="0003347D" w:rsidP="00CD6BC4">
      <w:pPr>
        <w:pStyle w:val="2"/>
        <w:spacing w:before="0" w:after="0"/>
        <w:ind w:left="578" w:hanging="578"/>
        <w:jc w:val="both"/>
      </w:pPr>
      <w:r>
        <w:t>R2D modulation</w:t>
      </w:r>
    </w:p>
    <w:p w14:paraId="0E1DB12C" w14:textId="7D0638BE" w:rsidR="00B66778" w:rsidRPr="00B66778" w:rsidRDefault="00B66778" w:rsidP="00DE7ABA">
      <w:pPr>
        <w:pStyle w:val="3"/>
        <w:numPr>
          <w:ilvl w:val="2"/>
          <w:numId w:val="3"/>
        </w:numPr>
        <w:rPr>
          <w:lang w:eastAsia="x-none"/>
        </w:rPr>
      </w:pPr>
      <w:r>
        <w:t>M values</w:t>
      </w:r>
    </w:p>
    <w:p w14:paraId="4034A57B" w14:textId="44CAE8E1" w:rsidR="00CD6BC4" w:rsidRDefault="00CD6BC4" w:rsidP="0056202F">
      <w:pPr>
        <w:jc w:val="both"/>
        <w:rPr>
          <w:lang w:eastAsia="ja-JP"/>
        </w:rPr>
      </w:pPr>
      <w:r w:rsidRPr="004C2138">
        <w:rPr>
          <w:lang w:eastAsia="ja-JP"/>
        </w:rPr>
        <w:t xml:space="preserve">The following proposals related to </w:t>
      </w:r>
      <w:r w:rsidR="0066649A">
        <w:rPr>
          <w:lang w:eastAsia="ja-JP"/>
        </w:rPr>
        <w:t xml:space="preserve">M values </w:t>
      </w:r>
      <w:r w:rsidRPr="004C2138">
        <w:rPr>
          <w:lang w:eastAsia="ja-JP"/>
        </w:rPr>
        <w:t>can be found in the FLS</w:t>
      </w:r>
      <w:r>
        <w:rPr>
          <w:lang w:eastAsia="ja-JP"/>
        </w:rPr>
        <w:t xml:space="preserve"> </w:t>
      </w:r>
      <w:r w:rsidR="007A51CB">
        <w:rPr>
          <w:lang w:eastAsia="zh-CN"/>
        </w:rPr>
        <w:t>[5</w:t>
      </w:r>
      <w:r>
        <w:rPr>
          <w:lang w:eastAsia="zh-CN"/>
        </w:rPr>
        <w:t>]</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5A7F68" w14:paraId="31A70C06" w14:textId="77777777" w:rsidTr="005A7F68">
        <w:trPr>
          <w:trHeight w:val="198"/>
        </w:trPr>
        <w:tc>
          <w:tcPr>
            <w:tcW w:w="8285" w:type="dxa"/>
          </w:tcPr>
          <w:p w14:paraId="30AB261B" w14:textId="19CDBC6B" w:rsidR="0066649A" w:rsidRPr="0066649A" w:rsidRDefault="0066649A" w:rsidP="0066649A">
            <w:pPr>
              <w:rPr>
                <w:bCs/>
                <w:lang w:eastAsia="x-none"/>
              </w:rPr>
            </w:pPr>
            <w:r w:rsidRPr="0066649A">
              <w:rPr>
                <w:bCs/>
                <w:lang w:eastAsia="x-none"/>
              </w:rPr>
              <w:t xml:space="preserve">Proposal 2.2.1(I): Values of </w:t>
            </w:r>
            <w:r w:rsidRPr="0066649A">
              <w:rPr>
                <w:bCs/>
                <w:i/>
                <w:iCs/>
                <w:lang w:eastAsia="x-none"/>
              </w:rPr>
              <w:t>M</w:t>
            </w:r>
            <w:r w:rsidRPr="0066649A">
              <w:rPr>
                <w:bCs/>
                <w:lang w:eastAsia="x-none"/>
              </w:rPr>
              <w:t xml:space="preserve"> studied further, for potential down-selection, are: 1, 2, 4, 8, 16, 24, 32.</w:t>
            </w:r>
            <w:r w:rsidRPr="0066649A">
              <w:rPr>
                <w:bCs/>
                <w:lang w:eastAsia="x-none"/>
              </w:rPr>
              <w:softHyphen/>
            </w:r>
            <w:r w:rsidRPr="0066649A">
              <w:rPr>
                <w:bCs/>
                <w:lang w:eastAsia="x-none"/>
              </w:rPr>
              <w:softHyphen/>
            </w:r>
            <w:r w:rsidRPr="0066649A">
              <w:rPr>
                <w:bCs/>
                <w:lang w:eastAsia="x-none"/>
              </w:rPr>
              <w:softHyphen/>
            </w:r>
            <w:r w:rsidRPr="0066649A">
              <w:rPr>
                <w:bCs/>
                <w:lang w:eastAsia="x-none"/>
              </w:rPr>
              <w:softHyphen/>
            </w:r>
            <w:r w:rsidRPr="0066649A">
              <w:rPr>
                <w:bCs/>
                <w:lang w:eastAsia="x-none"/>
              </w:rPr>
              <w:softHyphen/>
            </w:r>
            <w:r w:rsidRPr="0066649A">
              <w:rPr>
                <w:bCs/>
                <w:lang w:eastAsia="x-none"/>
              </w:rPr>
              <w:softHyphen/>
              <w:t xml:space="preserve"> Study at least the following aspects:</w:t>
            </w:r>
          </w:p>
          <w:p w14:paraId="30E1ABB5" w14:textId="77777777" w:rsidR="0066649A" w:rsidRPr="0066649A" w:rsidRDefault="0066649A" w:rsidP="0066649A">
            <w:pPr>
              <w:numPr>
                <w:ilvl w:val="0"/>
                <w:numId w:val="21"/>
              </w:numPr>
              <w:rPr>
                <w:bCs/>
                <w:lang w:eastAsia="x-none"/>
              </w:rPr>
            </w:pPr>
            <w:r w:rsidRPr="0066649A">
              <w:rPr>
                <w:bCs/>
                <w:lang w:eastAsia="x-none"/>
              </w:rPr>
              <w:t>Impact of SFO</w:t>
            </w:r>
          </w:p>
          <w:p w14:paraId="5C8506AF" w14:textId="77777777" w:rsidR="0066649A" w:rsidRPr="0066649A" w:rsidRDefault="0066649A" w:rsidP="0066649A">
            <w:pPr>
              <w:numPr>
                <w:ilvl w:val="0"/>
                <w:numId w:val="21"/>
              </w:numPr>
              <w:rPr>
                <w:bCs/>
                <w:lang w:eastAsia="x-none"/>
              </w:rPr>
            </w:pPr>
            <w:r w:rsidRPr="0066649A">
              <w:rPr>
                <w:bCs/>
                <w:lang w:eastAsia="x-none"/>
              </w:rPr>
              <w:t>Data rate and comparison of data rate to other systems</w:t>
            </w:r>
          </w:p>
          <w:p w14:paraId="765E4FCC" w14:textId="77777777" w:rsidR="0066649A" w:rsidRPr="0066649A" w:rsidRDefault="0066649A" w:rsidP="0066649A">
            <w:pPr>
              <w:numPr>
                <w:ilvl w:val="0"/>
                <w:numId w:val="21"/>
              </w:numPr>
              <w:rPr>
                <w:bCs/>
                <w:lang w:eastAsia="x-none"/>
              </w:rPr>
            </w:pPr>
            <w:r w:rsidRPr="0066649A">
              <w:rPr>
                <w:bCs/>
                <w:lang w:eastAsia="x-none"/>
              </w:rPr>
              <w:t>Device power consumption, complexity</w:t>
            </w:r>
          </w:p>
          <w:p w14:paraId="581B7D69" w14:textId="71069641" w:rsidR="005A7F68" w:rsidRPr="0066649A" w:rsidRDefault="0066649A" w:rsidP="0066649A">
            <w:pPr>
              <w:numPr>
                <w:ilvl w:val="0"/>
                <w:numId w:val="21"/>
              </w:numPr>
              <w:rPr>
                <w:lang w:eastAsia="zh-CN"/>
              </w:rPr>
            </w:pPr>
            <w:r w:rsidRPr="0066649A">
              <w:rPr>
                <w:bCs/>
                <w:lang w:eastAsia="x-none"/>
              </w:rPr>
              <w:lastRenderedPageBreak/>
              <w:t xml:space="preserve">What association(s) exist between </w:t>
            </w:r>
            <w:r w:rsidRPr="0066649A">
              <w:rPr>
                <w:bCs/>
                <w:i/>
                <w:iCs/>
                <w:lang w:eastAsia="x-none"/>
              </w:rPr>
              <w:t>M</w:t>
            </w:r>
            <w:r w:rsidRPr="0066649A">
              <w:rPr>
                <w:bCs/>
                <w:lang w:eastAsia="x-none"/>
              </w:rPr>
              <w:t xml:space="preserve"> and </w:t>
            </w:r>
            <w:r w:rsidRPr="0066649A">
              <w:rPr>
                <w:bCs/>
                <w:i/>
                <w:iCs/>
                <w:lang w:eastAsia="x-none"/>
              </w:rPr>
              <w:t>B</w:t>
            </w:r>
            <w:r w:rsidRPr="0066649A">
              <w:rPr>
                <w:bCs/>
                <w:vertAlign w:val="subscript"/>
                <w:lang w:eastAsia="x-none"/>
              </w:rPr>
              <w:t>R2</w:t>
            </w:r>
            <w:proofErr w:type="gramStart"/>
            <w:r w:rsidRPr="0066649A">
              <w:rPr>
                <w:bCs/>
                <w:vertAlign w:val="subscript"/>
                <w:lang w:eastAsia="x-none"/>
              </w:rPr>
              <w:t>D,tx</w:t>
            </w:r>
            <w:proofErr w:type="gramEnd"/>
          </w:p>
        </w:tc>
      </w:tr>
    </w:tbl>
    <w:p w14:paraId="1DFCB6E6" w14:textId="79490D5A" w:rsidR="00A643B8" w:rsidRPr="00535E7C" w:rsidRDefault="00602635" w:rsidP="0056202F">
      <w:pPr>
        <w:jc w:val="both"/>
        <w:rPr>
          <w:rFonts w:eastAsiaTheme="minorEastAsia"/>
        </w:rPr>
      </w:pPr>
      <w:r>
        <w:rPr>
          <w:lang w:eastAsia="zh-CN"/>
        </w:rPr>
        <w:lastRenderedPageBreak/>
        <w:t>For selection of M values, the larger of the M values, the faster the data rate</w:t>
      </w:r>
      <w:r w:rsidR="00D16F5E">
        <w:rPr>
          <w:lang w:eastAsia="zh-CN"/>
        </w:rPr>
        <w:t>.</w:t>
      </w:r>
      <w:r w:rsidR="00584243">
        <w:rPr>
          <w:rFonts w:eastAsiaTheme="minorEastAsia"/>
          <w:lang w:eastAsia="zh-CN"/>
        </w:rPr>
        <w:t xml:space="preserve"> </w:t>
      </w:r>
      <w:r w:rsidR="009876DA">
        <w:rPr>
          <w:rFonts w:eastAsiaTheme="minorEastAsia"/>
          <w:lang w:eastAsia="zh-CN"/>
        </w:rPr>
        <w:t xml:space="preserve">But the large values e.g. 24/32 may be too complicated for A-IoT devices, </w:t>
      </w:r>
      <w:r w:rsidR="006E5C9D">
        <w:rPr>
          <w:rFonts w:eastAsiaTheme="minorEastAsia"/>
          <w:lang w:eastAsia="zh-CN"/>
        </w:rPr>
        <w:t>so candidate M values are: 1, 2, 4, 8, 16.</w:t>
      </w:r>
    </w:p>
    <w:p w14:paraId="03016728" w14:textId="26F6A6EF" w:rsidR="004915C3" w:rsidRDefault="00FE2621" w:rsidP="00EF771A">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sidR="006C3D7D">
        <w:rPr>
          <w:rFonts w:ascii="Times New Roman" w:eastAsia="宋体" w:hAnsi="Times New Roman"/>
          <w:b/>
          <w:bCs/>
          <w:i/>
          <w:sz w:val="22"/>
          <w:szCs w:val="20"/>
          <w:lang w:val="en-US"/>
        </w:rPr>
        <w:t>3</w:t>
      </w:r>
      <w:r w:rsidR="0016293B" w:rsidRPr="00EF771A">
        <w:rPr>
          <w:rFonts w:ascii="Times New Roman" w:eastAsia="宋体" w:hAnsi="Times New Roman"/>
          <w:b/>
          <w:bCs/>
          <w:i/>
          <w:sz w:val="22"/>
          <w:szCs w:val="20"/>
          <w:lang w:val="en-US"/>
        </w:rPr>
        <w:t>:</w:t>
      </w:r>
      <w:r w:rsidR="004A5E26" w:rsidRPr="00EF771A">
        <w:rPr>
          <w:rFonts w:ascii="Times New Roman" w:eastAsia="宋体" w:hAnsi="Times New Roman"/>
          <w:b/>
          <w:bCs/>
          <w:i/>
          <w:sz w:val="22"/>
          <w:szCs w:val="20"/>
          <w:lang w:val="en-US"/>
        </w:rPr>
        <w:t xml:space="preserve"> </w:t>
      </w:r>
      <w:r w:rsidR="002A00DC">
        <w:rPr>
          <w:rFonts w:ascii="Times New Roman" w:eastAsia="宋体" w:hAnsi="Times New Roman"/>
          <w:b/>
          <w:bCs/>
          <w:i/>
          <w:sz w:val="22"/>
          <w:szCs w:val="20"/>
          <w:lang w:val="en-US"/>
        </w:rPr>
        <w:t>For ambient IoT devices,</w:t>
      </w:r>
      <w:r w:rsidR="006E5C9D">
        <w:rPr>
          <w:rFonts w:ascii="Times New Roman" w:eastAsia="宋体" w:hAnsi="Times New Roman"/>
          <w:b/>
          <w:bCs/>
          <w:i/>
          <w:sz w:val="22"/>
          <w:szCs w:val="20"/>
          <w:lang w:val="en-US"/>
        </w:rPr>
        <w:t xml:space="preserve"> the candidate M values are: 1, 2, 4, 8, 16</w:t>
      </w:r>
      <w:r w:rsidR="0016293B" w:rsidRPr="00EF771A">
        <w:rPr>
          <w:rFonts w:ascii="Times New Roman" w:eastAsia="宋体" w:hAnsi="Times New Roman"/>
          <w:b/>
          <w:bCs/>
          <w:i/>
          <w:sz w:val="22"/>
          <w:szCs w:val="20"/>
          <w:lang w:val="en-US"/>
        </w:rPr>
        <w:t>.</w:t>
      </w:r>
    </w:p>
    <w:p w14:paraId="1D16B96A" w14:textId="160B4ECF" w:rsidR="00A3082A" w:rsidRPr="00535E7C" w:rsidRDefault="004062EF" w:rsidP="00A3082A">
      <w:pPr>
        <w:jc w:val="both"/>
        <w:rPr>
          <w:rFonts w:eastAsiaTheme="minorEastAsia"/>
        </w:rPr>
      </w:pPr>
      <w:r>
        <w:rPr>
          <w:rFonts w:eastAsiaTheme="minorEastAsia"/>
          <w:lang w:eastAsia="zh-CN"/>
        </w:rPr>
        <w:t>Since the chip length is inversely proportional to bandwidth</w:t>
      </w:r>
      <w:r>
        <w:rPr>
          <w:rFonts w:eastAsiaTheme="minorEastAsia" w:hint="eastAsia"/>
          <w:lang w:eastAsia="zh-CN"/>
        </w:rPr>
        <w:t>,</w:t>
      </w:r>
      <w:r>
        <w:rPr>
          <w:rFonts w:eastAsiaTheme="minorEastAsia"/>
          <w:lang w:eastAsia="zh-CN"/>
        </w:rPr>
        <w:t xml:space="preserve"> smaller value of M corresponds to larger chip length</w:t>
      </w:r>
      <w:r w:rsidR="00A3082A">
        <w:rPr>
          <w:rFonts w:eastAsiaTheme="minorEastAsia"/>
          <w:lang w:eastAsia="zh-CN"/>
        </w:rPr>
        <w:t>.</w:t>
      </w:r>
      <w:r>
        <w:rPr>
          <w:rFonts w:eastAsiaTheme="minorEastAsia"/>
          <w:lang w:eastAsia="zh-CN"/>
        </w:rPr>
        <w:t xml:space="preserve"> The lager M values apply to the larger bandwidth.</w:t>
      </w:r>
    </w:p>
    <w:p w14:paraId="59D977CB" w14:textId="6DC80853" w:rsidR="00A3082A" w:rsidRDefault="00A3082A" w:rsidP="00A3082A">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4</w:t>
      </w:r>
      <w:r w:rsidRPr="00EF771A">
        <w:rPr>
          <w:rFonts w:ascii="Times New Roman" w:eastAsia="宋体" w:hAnsi="Times New Roman"/>
          <w:b/>
          <w:bCs/>
          <w:i/>
          <w:sz w:val="22"/>
          <w:szCs w:val="20"/>
          <w:lang w:val="en-US"/>
        </w:rPr>
        <w:t>:</w:t>
      </w:r>
      <w:r w:rsidR="00A8180E">
        <w:rPr>
          <w:rFonts w:ascii="Times New Roman" w:eastAsia="宋体" w:hAnsi="Times New Roman"/>
          <w:b/>
          <w:bCs/>
          <w:i/>
          <w:sz w:val="22"/>
          <w:szCs w:val="20"/>
          <w:lang w:val="en-US"/>
        </w:rPr>
        <w:t xml:space="preserve"> Large M can be applied to the larger transmission bandwidth, e.g. M= </w:t>
      </w:r>
      <w:r w:rsidR="005F392C">
        <w:rPr>
          <w:rFonts w:ascii="Times New Roman" w:eastAsia="宋体" w:hAnsi="Times New Roman"/>
          <w:b/>
          <w:bCs/>
          <w:i/>
          <w:sz w:val="22"/>
          <w:szCs w:val="20"/>
          <w:lang w:val="en-US"/>
        </w:rPr>
        <w:t>6 for B</w:t>
      </w:r>
      <w:r w:rsidR="005F392C" w:rsidRPr="005F392C">
        <w:rPr>
          <w:rFonts w:ascii="Times New Roman" w:eastAsia="宋体" w:hAnsi="Times New Roman"/>
          <w:b/>
          <w:bCs/>
          <w:i/>
          <w:sz w:val="22"/>
          <w:szCs w:val="20"/>
          <w:vertAlign w:val="subscript"/>
          <w:lang w:val="en-US"/>
        </w:rPr>
        <w:t>R2</w:t>
      </w:r>
      <w:proofErr w:type="gramStart"/>
      <w:r w:rsidR="005F392C" w:rsidRPr="005F392C">
        <w:rPr>
          <w:rFonts w:ascii="Times New Roman" w:eastAsia="宋体" w:hAnsi="Times New Roman"/>
          <w:b/>
          <w:bCs/>
          <w:i/>
          <w:sz w:val="22"/>
          <w:szCs w:val="20"/>
          <w:vertAlign w:val="subscript"/>
          <w:lang w:val="en-US"/>
        </w:rPr>
        <w:t>D,tx</w:t>
      </w:r>
      <w:proofErr w:type="gramEnd"/>
      <w:r w:rsidR="005F392C">
        <w:rPr>
          <w:rFonts w:ascii="Times New Roman" w:eastAsia="宋体" w:hAnsi="Times New Roman"/>
          <w:b/>
          <w:bCs/>
          <w:i/>
          <w:sz w:val="22"/>
          <w:szCs w:val="20"/>
          <w:vertAlign w:val="subscript"/>
          <w:lang w:val="en-US"/>
        </w:rPr>
        <w:t xml:space="preserve"> </w:t>
      </w:r>
      <w:r w:rsidR="005F392C" w:rsidRPr="005F392C">
        <w:rPr>
          <w:rFonts w:ascii="Times New Roman" w:eastAsia="宋体" w:hAnsi="Times New Roman"/>
          <w:b/>
          <w:bCs/>
          <w:i/>
          <w:sz w:val="22"/>
          <w:szCs w:val="20"/>
          <w:lang w:val="en-US"/>
        </w:rPr>
        <w:t>=</w:t>
      </w:r>
      <w:r w:rsidR="005F392C">
        <w:rPr>
          <w:rFonts w:ascii="Times New Roman" w:eastAsia="宋体" w:hAnsi="Times New Roman"/>
          <w:b/>
          <w:bCs/>
          <w:i/>
          <w:sz w:val="22"/>
          <w:szCs w:val="20"/>
          <w:lang w:val="en-US"/>
        </w:rPr>
        <w:t xml:space="preserve"> </w:t>
      </w:r>
      <w:r w:rsidR="005F392C" w:rsidRPr="005F392C">
        <w:rPr>
          <w:rFonts w:ascii="Times New Roman" w:eastAsia="宋体" w:hAnsi="Times New Roman"/>
          <w:b/>
          <w:bCs/>
          <w:i/>
          <w:sz w:val="22"/>
          <w:szCs w:val="20"/>
          <w:lang w:val="en-US"/>
        </w:rPr>
        <w:t>1 PRB</w:t>
      </w:r>
      <w:r w:rsidR="005F392C">
        <w:rPr>
          <w:rFonts w:ascii="Times New Roman" w:eastAsia="宋体" w:hAnsi="Times New Roman"/>
          <w:b/>
          <w:bCs/>
          <w:i/>
          <w:sz w:val="22"/>
          <w:szCs w:val="20"/>
          <w:lang w:val="en-US"/>
        </w:rPr>
        <w:t>, M=16 for B</w:t>
      </w:r>
      <w:r w:rsidR="005F392C" w:rsidRPr="005F392C">
        <w:rPr>
          <w:rFonts w:ascii="Times New Roman" w:eastAsia="宋体" w:hAnsi="Times New Roman"/>
          <w:b/>
          <w:bCs/>
          <w:i/>
          <w:sz w:val="22"/>
          <w:szCs w:val="20"/>
          <w:vertAlign w:val="subscript"/>
          <w:lang w:val="en-US"/>
        </w:rPr>
        <w:t>R2D,tx</w:t>
      </w:r>
      <w:r w:rsidR="005F392C">
        <w:rPr>
          <w:rFonts w:ascii="Times New Roman" w:eastAsia="宋体" w:hAnsi="Times New Roman"/>
          <w:b/>
          <w:bCs/>
          <w:i/>
          <w:sz w:val="22"/>
          <w:szCs w:val="20"/>
          <w:vertAlign w:val="subscript"/>
          <w:lang w:val="en-US"/>
        </w:rPr>
        <w:t xml:space="preserve"> </w:t>
      </w:r>
      <w:r w:rsidR="005F392C" w:rsidRPr="005F392C">
        <w:rPr>
          <w:rFonts w:ascii="Times New Roman" w:eastAsia="宋体" w:hAnsi="Times New Roman"/>
          <w:b/>
          <w:bCs/>
          <w:i/>
          <w:sz w:val="22"/>
          <w:szCs w:val="20"/>
          <w:lang w:val="en-US"/>
        </w:rPr>
        <w:t>=</w:t>
      </w:r>
      <w:r w:rsidR="005F392C">
        <w:rPr>
          <w:rFonts w:ascii="Times New Roman" w:eastAsia="宋体" w:hAnsi="Times New Roman"/>
          <w:b/>
          <w:bCs/>
          <w:i/>
          <w:sz w:val="22"/>
          <w:szCs w:val="20"/>
          <w:lang w:val="en-US"/>
        </w:rPr>
        <w:t xml:space="preserve"> </w:t>
      </w:r>
      <w:r w:rsidR="005F392C" w:rsidRPr="005F392C">
        <w:rPr>
          <w:rFonts w:ascii="Times New Roman" w:eastAsia="宋体" w:hAnsi="Times New Roman"/>
          <w:b/>
          <w:bCs/>
          <w:i/>
          <w:sz w:val="22"/>
          <w:szCs w:val="20"/>
          <w:lang w:val="en-US"/>
        </w:rPr>
        <w:t>1 PRB</w:t>
      </w:r>
      <w:r w:rsidRPr="00EF771A">
        <w:rPr>
          <w:rFonts w:ascii="Times New Roman" w:eastAsia="宋体" w:hAnsi="Times New Roman"/>
          <w:b/>
          <w:bCs/>
          <w:i/>
          <w:sz w:val="22"/>
          <w:szCs w:val="20"/>
          <w:lang w:val="en-US"/>
        </w:rPr>
        <w:t>.</w:t>
      </w:r>
    </w:p>
    <w:p w14:paraId="4ADB64BD" w14:textId="6F27963C" w:rsidR="00B66778" w:rsidRPr="00B66778" w:rsidRDefault="00B66778" w:rsidP="006C4BCE">
      <w:pPr>
        <w:pStyle w:val="3"/>
        <w:numPr>
          <w:ilvl w:val="2"/>
          <w:numId w:val="3"/>
        </w:numPr>
        <w:rPr>
          <w:lang w:eastAsia="x-none"/>
        </w:rPr>
      </w:pPr>
      <w:r>
        <w:t>Chips</w:t>
      </w:r>
    </w:p>
    <w:p w14:paraId="3E785717" w14:textId="0BB006EB" w:rsidR="002D0830" w:rsidRDefault="002D0830" w:rsidP="002D0830">
      <w:pPr>
        <w:jc w:val="both"/>
        <w:rPr>
          <w:lang w:eastAsia="ja-JP"/>
        </w:rPr>
      </w:pPr>
      <w:r w:rsidRPr="004C2138">
        <w:rPr>
          <w:lang w:eastAsia="ja-JP"/>
        </w:rPr>
        <w:t xml:space="preserve">The following proposals related to </w:t>
      </w:r>
      <w:r w:rsidR="009F1143">
        <w:rPr>
          <w:lang w:eastAsia="ja-JP"/>
        </w:rPr>
        <w:t>Chips</w:t>
      </w:r>
      <w:r>
        <w:rPr>
          <w:lang w:eastAsia="ja-JP"/>
        </w:rPr>
        <w:t xml:space="preserve"> </w:t>
      </w:r>
      <w:r w:rsidRPr="004C2138">
        <w:rPr>
          <w:lang w:eastAsia="ja-JP"/>
        </w:rPr>
        <w:t>can be found in the FLS</w:t>
      </w:r>
      <w:r>
        <w:rPr>
          <w:lang w:eastAsia="ja-JP"/>
        </w:rPr>
        <w:t xml:space="preserve"> </w:t>
      </w:r>
      <w:r w:rsidR="003706A8">
        <w:rPr>
          <w:lang w:eastAsia="zh-CN"/>
        </w:rPr>
        <w:t>[5</w:t>
      </w:r>
      <w:r>
        <w:rPr>
          <w:lang w:eastAsia="zh-CN"/>
        </w:rPr>
        <w:t>]</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2D0830" w14:paraId="6D57C850" w14:textId="77777777" w:rsidTr="00981D95">
        <w:trPr>
          <w:trHeight w:val="198"/>
        </w:trPr>
        <w:tc>
          <w:tcPr>
            <w:tcW w:w="8285" w:type="dxa"/>
          </w:tcPr>
          <w:p w14:paraId="7A4E07D3" w14:textId="77777777" w:rsidR="008C0D9C" w:rsidRPr="008C0D9C" w:rsidRDefault="008C0D9C" w:rsidP="008C0D9C">
            <w:pPr>
              <w:rPr>
                <w:bCs/>
                <w:lang w:eastAsia="x-none"/>
              </w:rPr>
            </w:pPr>
            <w:r w:rsidRPr="008C0D9C">
              <w:rPr>
                <w:bCs/>
                <w:lang w:eastAsia="x-none"/>
              </w:rPr>
              <w:t>Proposal 2.2.2a(I): In R2D, chip is a reference duration of a line code codeword</w:t>
            </w:r>
          </w:p>
          <w:p w14:paraId="1E8F2942" w14:textId="77777777" w:rsidR="008C0D9C" w:rsidRPr="008C0D9C" w:rsidRDefault="008C0D9C" w:rsidP="008C0D9C">
            <w:pPr>
              <w:numPr>
                <w:ilvl w:val="0"/>
                <w:numId w:val="22"/>
              </w:numPr>
              <w:rPr>
                <w:bCs/>
                <w:lang w:eastAsia="x-none"/>
              </w:rPr>
            </w:pPr>
            <w:r w:rsidRPr="008C0D9C">
              <w:rPr>
                <w:bCs/>
                <w:lang w:eastAsia="x-none"/>
              </w:rPr>
              <w:t>As previously agreed, this means there are</w:t>
            </w:r>
            <w:r w:rsidRPr="008C0D9C">
              <w:rPr>
                <w:bCs/>
                <w:i/>
                <w:iCs/>
                <w:lang w:eastAsia="x-none"/>
              </w:rPr>
              <w:t xml:space="preserve"> M</w:t>
            </w:r>
            <w:r w:rsidRPr="008C0D9C">
              <w:rPr>
                <w:bCs/>
                <w:lang w:eastAsia="x-none"/>
              </w:rPr>
              <w:t xml:space="preserve"> reference durations in an OFDM symbol, for an OFDM-based waveform.</w:t>
            </w:r>
          </w:p>
          <w:p w14:paraId="6363238D" w14:textId="752E8956" w:rsidR="002D0830" w:rsidRPr="00486738" w:rsidRDefault="008C0D9C" w:rsidP="008C0D9C">
            <w:pPr>
              <w:numPr>
                <w:ilvl w:val="0"/>
                <w:numId w:val="22"/>
              </w:numPr>
              <w:rPr>
                <w:lang w:eastAsia="zh-CN"/>
              </w:rPr>
            </w:pPr>
            <w:r w:rsidRPr="008C0D9C">
              <w:rPr>
                <w:bCs/>
                <w:lang w:eastAsia="x-none"/>
              </w:rPr>
              <w:t>The reference duration definition will be studied during discussion on selecting line code(s).</w:t>
            </w:r>
          </w:p>
        </w:tc>
      </w:tr>
    </w:tbl>
    <w:p w14:paraId="5BAC9B13" w14:textId="4F34D6CD" w:rsidR="002D0830" w:rsidRPr="00535E7C" w:rsidRDefault="002932FB" w:rsidP="002D0830">
      <w:pPr>
        <w:jc w:val="both"/>
        <w:rPr>
          <w:rFonts w:eastAsiaTheme="minorEastAsia"/>
        </w:rPr>
      </w:pPr>
      <w:r>
        <w:rPr>
          <w:lang w:eastAsia="zh-CN"/>
        </w:rPr>
        <w:t xml:space="preserve">There are M chips per OFDM symbol, </w:t>
      </w:r>
      <w:r w:rsidR="00942272">
        <w:rPr>
          <w:lang w:eastAsia="zh-CN"/>
        </w:rPr>
        <w:t>this means there are M reference durations in an OFDM symbol, so chip is related to the selection of line code(s)</w:t>
      </w:r>
      <w:r w:rsidR="002D0830">
        <w:rPr>
          <w:lang w:eastAsia="zh-CN"/>
        </w:rPr>
        <w:t>.</w:t>
      </w:r>
      <w:r w:rsidR="002D0830">
        <w:rPr>
          <w:rFonts w:eastAsiaTheme="minorEastAsia"/>
          <w:lang w:eastAsia="zh-CN"/>
        </w:rPr>
        <w:t xml:space="preserve"> </w:t>
      </w:r>
      <w:r w:rsidR="002D0830">
        <w:rPr>
          <w:rFonts w:asciiTheme="minorEastAsia" w:eastAsiaTheme="minorEastAsia" w:hAnsiTheme="minorEastAsia"/>
          <w:lang w:eastAsia="zh-CN"/>
        </w:rPr>
        <w:t xml:space="preserve"> </w:t>
      </w:r>
    </w:p>
    <w:p w14:paraId="1F79ADBF" w14:textId="28275157" w:rsidR="002D0830" w:rsidRPr="00EF771A" w:rsidRDefault="002D0830" w:rsidP="00EF771A">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sidR="00942272">
        <w:rPr>
          <w:rFonts w:ascii="Times New Roman" w:eastAsia="宋体" w:hAnsi="Times New Roman"/>
          <w:b/>
          <w:bCs/>
          <w:i/>
          <w:sz w:val="22"/>
          <w:szCs w:val="20"/>
          <w:lang w:val="en-US"/>
        </w:rPr>
        <w:t>5</w:t>
      </w:r>
      <w:r w:rsidRPr="00EF771A">
        <w:rPr>
          <w:rFonts w:ascii="Times New Roman" w:eastAsia="宋体" w:hAnsi="Times New Roman"/>
          <w:b/>
          <w:bCs/>
          <w:i/>
          <w:sz w:val="22"/>
          <w:szCs w:val="20"/>
          <w:lang w:val="en-US"/>
        </w:rPr>
        <w:t>:</w:t>
      </w:r>
      <w:r w:rsidR="00D70BFE">
        <w:rPr>
          <w:rFonts w:ascii="Times New Roman" w:eastAsia="宋体" w:hAnsi="Times New Roman"/>
          <w:b/>
          <w:bCs/>
          <w:i/>
          <w:sz w:val="22"/>
          <w:szCs w:val="20"/>
          <w:lang w:val="en-US"/>
        </w:rPr>
        <w:t xml:space="preserve"> In R2D</w:t>
      </w:r>
      <w:r w:rsidR="00D70BFE">
        <w:rPr>
          <w:rFonts w:ascii="Times New Roman" w:eastAsia="宋体" w:hAnsi="Times New Roman" w:hint="eastAsia"/>
          <w:b/>
          <w:bCs/>
          <w:i/>
          <w:sz w:val="22"/>
          <w:szCs w:val="20"/>
          <w:lang w:val="en-US" w:eastAsia="zh-CN"/>
        </w:rPr>
        <w:t>，</w:t>
      </w:r>
      <w:r w:rsidR="00D70BFE">
        <w:rPr>
          <w:rFonts w:ascii="Times New Roman" w:eastAsia="宋体" w:hAnsi="Times New Roman" w:hint="eastAsia"/>
          <w:b/>
          <w:bCs/>
          <w:i/>
          <w:sz w:val="22"/>
          <w:szCs w:val="20"/>
          <w:lang w:val="en-US" w:eastAsia="zh-CN"/>
        </w:rPr>
        <w:t>t</w:t>
      </w:r>
      <w:r w:rsidR="00D70BFE">
        <w:rPr>
          <w:rFonts w:ascii="Times New Roman" w:eastAsia="宋体" w:hAnsi="Times New Roman"/>
          <w:b/>
          <w:bCs/>
          <w:i/>
          <w:sz w:val="22"/>
          <w:szCs w:val="20"/>
          <w:lang w:val="en-US" w:eastAsia="zh-CN"/>
        </w:rPr>
        <w:t xml:space="preserve">he chip </w:t>
      </w:r>
      <w:r w:rsidR="000216CB">
        <w:rPr>
          <w:rFonts w:ascii="Times New Roman" w:eastAsia="宋体" w:hAnsi="Times New Roman"/>
          <w:b/>
          <w:bCs/>
          <w:i/>
          <w:sz w:val="22"/>
          <w:szCs w:val="20"/>
          <w:lang w:val="en-US" w:eastAsia="zh-CN"/>
        </w:rPr>
        <w:t>length is related to selection of line code(s)</w:t>
      </w:r>
      <w:r w:rsidRPr="00EF771A">
        <w:rPr>
          <w:rFonts w:ascii="Times New Roman" w:eastAsia="宋体" w:hAnsi="Times New Roman"/>
          <w:b/>
          <w:bCs/>
          <w:i/>
          <w:sz w:val="22"/>
          <w:szCs w:val="20"/>
          <w:lang w:val="en-US"/>
        </w:rPr>
        <w:t>.</w:t>
      </w:r>
    </w:p>
    <w:p w14:paraId="67DF1596" w14:textId="1E1FA43F" w:rsidR="004915C3" w:rsidRDefault="009C323C" w:rsidP="004915C3">
      <w:pPr>
        <w:pStyle w:val="2"/>
        <w:spacing w:before="0" w:after="0"/>
        <w:ind w:left="578" w:hanging="578"/>
        <w:jc w:val="both"/>
      </w:pPr>
      <w:r>
        <w:t>R2D line coding</w:t>
      </w:r>
    </w:p>
    <w:p w14:paraId="6B84F2B1" w14:textId="2583474A" w:rsidR="00F273D7" w:rsidRDefault="00F273D7" w:rsidP="004915C3">
      <w:pPr>
        <w:jc w:val="both"/>
        <w:rPr>
          <w:lang w:eastAsia="ja-JP"/>
        </w:rPr>
      </w:pPr>
      <w:r w:rsidRPr="004C2138">
        <w:rPr>
          <w:lang w:eastAsia="ja-JP"/>
        </w:rPr>
        <w:t xml:space="preserve">The following proposals related to </w:t>
      </w:r>
      <w:r>
        <w:rPr>
          <w:lang w:eastAsia="ja-JP"/>
        </w:rPr>
        <w:t xml:space="preserve">R2D line coding </w:t>
      </w:r>
      <w:r w:rsidRPr="004C2138">
        <w:rPr>
          <w:lang w:eastAsia="ja-JP"/>
        </w:rPr>
        <w:t>can be found in the FLS</w:t>
      </w:r>
      <w:r>
        <w:rPr>
          <w:lang w:eastAsia="ja-JP"/>
        </w:rPr>
        <w:t xml:space="preserve"> </w:t>
      </w:r>
      <w:r w:rsidR="00EC4957">
        <w:rPr>
          <w:lang w:eastAsia="zh-CN"/>
        </w:rPr>
        <w:t>[5</w:t>
      </w:r>
      <w:r>
        <w:rPr>
          <w:lang w:eastAsia="zh-CN"/>
        </w:rPr>
        <w:t>]</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8"/>
      </w:tblGrid>
      <w:tr w:rsidR="00CB42F5" w14:paraId="5C3AF6FC" w14:textId="77777777" w:rsidTr="00CB42F5">
        <w:trPr>
          <w:trHeight w:val="136"/>
        </w:trPr>
        <w:tc>
          <w:tcPr>
            <w:tcW w:w="8278" w:type="dxa"/>
          </w:tcPr>
          <w:p w14:paraId="45EF1143" w14:textId="77777777" w:rsidR="00295A94" w:rsidRPr="00295A94" w:rsidRDefault="00295A94" w:rsidP="00295A94">
            <w:pPr>
              <w:rPr>
                <w:bCs/>
                <w:lang w:eastAsia="x-none"/>
              </w:rPr>
            </w:pPr>
            <w:r w:rsidRPr="00295A94">
              <w:rPr>
                <w:bCs/>
                <w:lang w:eastAsia="x-none"/>
              </w:rPr>
              <w:t>Proposal 2.3a: The study assumes the following codewords:</w:t>
            </w:r>
          </w:p>
          <w:p w14:paraId="7F76038A" w14:textId="77777777" w:rsidR="00295A94" w:rsidRPr="00295A94" w:rsidRDefault="00295A94" w:rsidP="00295A94">
            <w:pPr>
              <w:numPr>
                <w:ilvl w:val="0"/>
                <w:numId w:val="23"/>
              </w:numPr>
              <w:rPr>
                <w:bCs/>
                <w:lang w:eastAsia="x-none"/>
              </w:rPr>
            </w:pPr>
            <w:r w:rsidRPr="00295A94">
              <w:rPr>
                <w:bCs/>
                <w:lang w:eastAsia="x-none"/>
              </w:rPr>
              <w:t xml:space="preserve">For Manchester encoding down-select one from: </w:t>
            </w:r>
          </w:p>
          <w:p w14:paraId="6D72BAEB" w14:textId="77777777" w:rsidR="00295A94" w:rsidRPr="00295A94" w:rsidRDefault="00295A94" w:rsidP="00295A94">
            <w:pPr>
              <w:numPr>
                <w:ilvl w:val="1"/>
                <w:numId w:val="23"/>
              </w:numPr>
              <w:rPr>
                <w:bCs/>
                <w:lang w:eastAsia="x-none"/>
              </w:rPr>
            </w:pPr>
            <w:r w:rsidRPr="00295A94">
              <w:rPr>
                <w:bCs/>
                <w:lang w:eastAsia="x-none"/>
              </w:rPr>
              <w:t>A: bit 0</w:t>
            </w:r>
            <w:r w:rsidRPr="00295A94">
              <w:rPr>
                <w:rFonts w:hint="eastAsia"/>
                <w:bCs/>
                <w:lang w:eastAsia="x-none"/>
              </w:rPr>
              <w:t>→</w:t>
            </w:r>
            <w:r w:rsidRPr="00295A94">
              <w:rPr>
                <w:rFonts w:hint="eastAsia"/>
                <w:bCs/>
                <w:lang w:eastAsia="x-none"/>
              </w:rPr>
              <w:t xml:space="preserve"> </w:t>
            </w:r>
            <w:proofErr w:type="gramStart"/>
            <w:r w:rsidRPr="00295A94">
              <w:rPr>
                <w:rFonts w:hint="eastAsia"/>
                <w:bCs/>
                <w:lang w:eastAsia="x-none"/>
              </w:rPr>
              <w:t>c</w:t>
            </w:r>
            <w:r w:rsidRPr="00295A94">
              <w:rPr>
                <w:bCs/>
                <w:lang w:eastAsia="x-none"/>
              </w:rPr>
              <w:t>hips{</w:t>
            </w:r>
            <w:proofErr w:type="gramEnd"/>
            <w:r w:rsidRPr="00295A94">
              <w:rPr>
                <w:bCs/>
                <w:lang w:eastAsia="x-none"/>
              </w:rPr>
              <w:t>01}, bit 1</w:t>
            </w:r>
            <w:r w:rsidRPr="00295A94">
              <w:rPr>
                <w:rFonts w:hint="eastAsia"/>
                <w:bCs/>
                <w:lang w:eastAsia="x-none"/>
              </w:rPr>
              <w:t>→</w:t>
            </w:r>
            <w:r w:rsidRPr="00295A94">
              <w:rPr>
                <w:rFonts w:hint="eastAsia"/>
                <w:bCs/>
                <w:lang w:eastAsia="x-none"/>
              </w:rPr>
              <w:t>c</w:t>
            </w:r>
            <w:r w:rsidRPr="00295A94">
              <w:rPr>
                <w:bCs/>
                <w:lang w:eastAsia="x-none"/>
              </w:rPr>
              <w:t>hips{10}</w:t>
            </w:r>
          </w:p>
          <w:p w14:paraId="6579B7E3" w14:textId="77777777" w:rsidR="00295A94" w:rsidRPr="00295A94" w:rsidRDefault="00295A94" w:rsidP="00295A94">
            <w:pPr>
              <w:numPr>
                <w:ilvl w:val="1"/>
                <w:numId w:val="23"/>
              </w:numPr>
              <w:rPr>
                <w:bCs/>
                <w:lang w:eastAsia="x-none"/>
              </w:rPr>
            </w:pPr>
            <w:r w:rsidRPr="00295A94">
              <w:rPr>
                <w:bCs/>
                <w:lang w:eastAsia="x-none"/>
              </w:rPr>
              <w:t>B: bit 1</w:t>
            </w:r>
            <w:r w:rsidRPr="00295A94">
              <w:rPr>
                <w:rFonts w:hint="eastAsia"/>
                <w:bCs/>
                <w:lang w:eastAsia="x-none"/>
              </w:rPr>
              <w:t>→</w:t>
            </w:r>
            <w:proofErr w:type="gramStart"/>
            <w:r w:rsidRPr="00295A94">
              <w:rPr>
                <w:rFonts w:hint="eastAsia"/>
                <w:bCs/>
                <w:lang w:eastAsia="x-none"/>
              </w:rPr>
              <w:t>c</w:t>
            </w:r>
            <w:r w:rsidRPr="00295A94">
              <w:rPr>
                <w:bCs/>
                <w:lang w:eastAsia="x-none"/>
              </w:rPr>
              <w:t>hips{</w:t>
            </w:r>
            <w:proofErr w:type="gramEnd"/>
            <w:r w:rsidRPr="00295A94">
              <w:rPr>
                <w:bCs/>
                <w:lang w:eastAsia="x-none"/>
              </w:rPr>
              <w:t>10}, bit 1</w:t>
            </w:r>
            <w:r w:rsidRPr="00295A94">
              <w:rPr>
                <w:rFonts w:hint="eastAsia"/>
                <w:bCs/>
                <w:lang w:eastAsia="x-none"/>
              </w:rPr>
              <w:t>→</w:t>
            </w:r>
            <w:r w:rsidRPr="00295A94">
              <w:rPr>
                <w:rFonts w:hint="eastAsia"/>
                <w:bCs/>
                <w:lang w:eastAsia="x-none"/>
              </w:rPr>
              <w:t>c</w:t>
            </w:r>
            <w:r w:rsidRPr="00295A94">
              <w:rPr>
                <w:bCs/>
                <w:lang w:eastAsia="x-none"/>
              </w:rPr>
              <w:t>hips{01}</w:t>
            </w:r>
          </w:p>
          <w:p w14:paraId="09907CAC" w14:textId="77777777" w:rsidR="00295A94" w:rsidRPr="00295A94" w:rsidRDefault="00295A94" w:rsidP="00295A94">
            <w:pPr>
              <w:numPr>
                <w:ilvl w:val="1"/>
                <w:numId w:val="23"/>
              </w:numPr>
              <w:rPr>
                <w:bCs/>
                <w:lang w:eastAsia="x-none"/>
              </w:rPr>
            </w:pPr>
            <w:r w:rsidRPr="00295A94">
              <w:rPr>
                <w:bCs/>
                <w:lang w:eastAsia="x-none"/>
              </w:rPr>
              <w:t xml:space="preserve">Reference duration is duration of </w:t>
            </w:r>
            <w:proofErr w:type="gramStart"/>
            <w:r w:rsidRPr="00295A94">
              <w:rPr>
                <w:bCs/>
                <w:lang w:eastAsia="x-none"/>
              </w:rPr>
              <w:t>chip{</w:t>
            </w:r>
            <w:proofErr w:type="gramEnd"/>
            <w:r w:rsidRPr="00295A94">
              <w:rPr>
                <w:bCs/>
                <w:lang w:eastAsia="x-none"/>
              </w:rPr>
              <w:t>0} which is equal to duration of chip{1}</w:t>
            </w:r>
          </w:p>
          <w:p w14:paraId="070B99F8" w14:textId="77777777" w:rsidR="00295A94" w:rsidRPr="00295A94" w:rsidRDefault="00295A94" w:rsidP="00295A94">
            <w:pPr>
              <w:numPr>
                <w:ilvl w:val="0"/>
                <w:numId w:val="23"/>
              </w:numPr>
              <w:rPr>
                <w:bCs/>
                <w:lang w:eastAsia="x-none"/>
              </w:rPr>
            </w:pPr>
            <w:r w:rsidRPr="00295A94">
              <w:rPr>
                <w:bCs/>
                <w:lang w:eastAsia="x-none"/>
              </w:rPr>
              <w:t>For PIE down-select one from:</w:t>
            </w:r>
          </w:p>
          <w:p w14:paraId="631E7D82" w14:textId="77777777" w:rsidR="00295A94" w:rsidRPr="00295A94" w:rsidRDefault="00295A94" w:rsidP="00295A94">
            <w:pPr>
              <w:numPr>
                <w:ilvl w:val="1"/>
                <w:numId w:val="23"/>
              </w:numPr>
              <w:rPr>
                <w:bCs/>
                <w:lang w:eastAsia="x-none"/>
              </w:rPr>
            </w:pPr>
            <w:r w:rsidRPr="00295A94">
              <w:rPr>
                <w:bCs/>
                <w:lang w:eastAsia="x-none"/>
              </w:rPr>
              <w:t>A: bit 0</w:t>
            </w:r>
            <w:r w:rsidRPr="00295A94">
              <w:rPr>
                <w:rFonts w:hint="eastAsia"/>
                <w:bCs/>
                <w:lang w:eastAsia="x-none"/>
              </w:rPr>
              <w:t>→</w:t>
            </w:r>
            <w:proofErr w:type="gramStart"/>
            <w:r w:rsidRPr="00295A94">
              <w:rPr>
                <w:rFonts w:hint="eastAsia"/>
                <w:bCs/>
                <w:lang w:eastAsia="x-none"/>
              </w:rPr>
              <w:t>c</w:t>
            </w:r>
            <w:r w:rsidRPr="00295A94">
              <w:rPr>
                <w:bCs/>
                <w:lang w:eastAsia="x-none"/>
              </w:rPr>
              <w:t>hips</w:t>
            </w:r>
            <w:r w:rsidRPr="00295A94">
              <w:rPr>
                <w:rFonts w:hint="eastAsia"/>
                <w:bCs/>
                <w:lang w:eastAsia="x-none"/>
              </w:rPr>
              <w:t>{</w:t>
            </w:r>
            <w:proofErr w:type="gramEnd"/>
            <w:r w:rsidRPr="00295A94">
              <w:rPr>
                <w:bCs/>
                <w:lang w:eastAsia="x-none"/>
              </w:rPr>
              <w:t>01}, bit 1</w:t>
            </w:r>
            <w:r w:rsidRPr="00295A94">
              <w:rPr>
                <w:rFonts w:hint="eastAsia"/>
                <w:bCs/>
                <w:lang w:eastAsia="x-none"/>
              </w:rPr>
              <w:t>→</w:t>
            </w:r>
            <w:r w:rsidRPr="00295A94">
              <w:rPr>
                <w:rFonts w:hint="eastAsia"/>
                <w:bCs/>
                <w:lang w:eastAsia="x-none"/>
              </w:rPr>
              <w:t>c</w:t>
            </w:r>
            <w:r w:rsidRPr="00295A94">
              <w:rPr>
                <w:bCs/>
                <w:lang w:eastAsia="x-none"/>
              </w:rPr>
              <w:t xml:space="preserve">hips{1110}. Reference duration is duration of </w:t>
            </w:r>
            <w:proofErr w:type="gramStart"/>
            <w:r w:rsidRPr="00295A94">
              <w:rPr>
                <w:bCs/>
                <w:lang w:eastAsia="x-none"/>
              </w:rPr>
              <w:t>chip{</w:t>
            </w:r>
            <w:proofErr w:type="gramEnd"/>
            <w:r w:rsidRPr="00295A94">
              <w:rPr>
                <w:bCs/>
                <w:lang w:eastAsia="x-none"/>
              </w:rPr>
              <w:t>0} which is equal to duration of chip{1}.</w:t>
            </w:r>
          </w:p>
          <w:p w14:paraId="23C1C9D5" w14:textId="77777777" w:rsidR="00295A94" w:rsidRPr="00295A94" w:rsidRDefault="00295A94" w:rsidP="00295A94">
            <w:pPr>
              <w:numPr>
                <w:ilvl w:val="1"/>
                <w:numId w:val="23"/>
              </w:numPr>
              <w:rPr>
                <w:bCs/>
                <w:lang w:eastAsia="x-none"/>
              </w:rPr>
            </w:pPr>
            <w:r w:rsidRPr="00295A94">
              <w:rPr>
                <w:bCs/>
                <w:lang w:eastAsia="x-none"/>
              </w:rPr>
              <w:t>B: 0</w:t>
            </w:r>
            <w:proofErr w:type="gramStart"/>
            <w:r w:rsidRPr="00295A94">
              <w:rPr>
                <w:rFonts w:hint="eastAsia"/>
                <w:bCs/>
                <w:lang w:eastAsia="x-none"/>
              </w:rPr>
              <w:t>→</w:t>
            </w:r>
            <w:r w:rsidRPr="00295A94">
              <w:rPr>
                <w:bCs/>
                <w:lang w:eastAsia="x-none"/>
              </w:rPr>
              <w:t>{</w:t>
            </w:r>
            <w:proofErr w:type="gramEnd"/>
            <w:r w:rsidRPr="00295A94">
              <w:rPr>
                <w:bCs/>
                <w:lang w:eastAsia="x-none"/>
              </w:rPr>
              <w:t>0}, 1</w:t>
            </w:r>
            <w:r w:rsidRPr="00295A94">
              <w:rPr>
                <w:rFonts w:hint="eastAsia"/>
                <w:bCs/>
                <w:lang w:eastAsia="x-none"/>
              </w:rPr>
              <w:t>→</w:t>
            </w:r>
            <w:r w:rsidRPr="00295A94">
              <w:rPr>
                <w:bCs/>
                <w:lang w:eastAsia="x-none"/>
              </w:rPr>
              <w:t xml:space="preserve">{10}; followed by {0} </w:t>
            </w:r>
            <w:r w:rsidRPr="00295A94">
              <w:rPr>
                <w:rFonts w:hint="eastAsia"/>
                <w:bCs/>
                <w:lang w:eastAsia="x-none"/>
              </w:rPr>
              <w:t>→</w:t>
            </w:r>
            <w:r w:rsidRPr="00295A94">
              <w:rPr>
                <w:bCs/>
                <w:lang w:eastAsia="x-none"/>
              </w:rPr>
              <w:t xml:space="preserve"> high voltage for one chip, {1} </w:t>
            </w:r>
            <w:r w:rsidRPr="00295A94">
              <w:rPr>
                <w:rFonts w:hint="eastAsia"/>
                <w:bCs/>
                <w:lang w:eastAsia="x-none"/>
              </w:rPr>
              <w:t>→</w:t>
            </w:r>
            <w:r w:rsidRPr="00295A94">
              <w:rPr>
                <w:bCs/>
                <w:lang w:val="en-US" w:eastAsia="x-none"/>
              </w:rPr>
              <w:t xml:space="preserve"> high-low-high voltage in one chip. Reference duration is a chip duration.</w:t>
            </w:r>
          </w:p>
          <w:p w14:paraId="07BF981B" w14:textId="3723460E" w:rsidR="00CB42F5" w:rsidRPr="00295A94" w:rsidRDefault="00295A94" w:rsidP="00295A94">
            <w:pPr>
              <w:numPr>
                <w:ilvl w:val="0"/>
                <w:numId w:val="23"/>
              </w:numPr>
            </w:pPr>
            <w:r w:rsidRPr="00295A94">
              <w:rPr>
                <w:bCs/>
                <w:lang w:val="en-US" w:eastAsia="x-none"/>
              </w:rPr>
              <w:t>Note: The SI intends to further down-select between Manchester encoding and PIE.</w:t>
            </w:r>
          </w:p>
        </w:tc>
      </w:tr>
    </w:tbl>
    <w:p w14:paraId="744C1433" w14:textId="208450C1" w:rsidR="00480B80" w:rsidRPr="0056202F" w:rsidRDefault="000C32EB" w:rsidP="004915C3">
      <w:pPr>
        <w:jc w:val="both"/>
      </w:pPr>
      <w:r>
        <w:t>For Manchester encoding</w:t>
      </w:r>
      <w:r>
        <w:rPr>
          <w:rFonts w:eastAsiaTheme="minorEastAsia" w:hint="eastAsia"/>
          <w:lang w:eastAsia="zh-CN"/>
        </w:rPr>
        <w:t>,</w:t>
      </w:r>
      <w:r>
        <w:rPr>
          <w:rFonts w:eastAsiaTheme="minorEastAsia"/>
          <w:lang w:eastAsia="zh-CN"/>
        </w:rPr>
        <w:t xml:space="preserve"> the performance is no difference between Option A and Option B</w:t>
      </w:r>
      <w:r w:rsidR="00156D72">
        <w:rPr>
          <w:rFonts w:eastAsiaTheme="minorEastAsia"/>
          <w:lang w:eastAsia="zh-CN"/>
        </w:rPr>
        <w:t>, Option B is OK</w:t>
      </w:r>
      <w:r w:rsidR="00CC7176">
        <w:t>.</w:t>
      </w:r>
      <w:r w:rsidR="00156D72">
        <w:t xml:space="preserve"> For PIE encoding</w:t>
      </w:r>
      <w:r w:rsidR="00156D72">
        <w:rPr>
          <w:rFonts w:eastAsiaTheme="minorEastAsia" w:hint="eastAsia"/>
          <w:lang w:eastAsia="zh-CN"/>
        </w:rPr>
        <w:t>,</w:t>
      </w:r>
      <w:r w:rsidR="00156D72">
        <w:rPr>
          <w:rFonts w:eastAsiaTheme="minorEastAsia"/>
          <w:lang w:eastAsia="zh-CN"/>
        </w:rPr>
        <w:t xml:space="preserve"> </w:t>
      </w:r>
      <w:r w:rsidR="006508A2">
        <w:rPr>
          <w:rFonts w:eastAsiaTheme="minorEastAsia"/>
          <w:lang w:eastAsia="zh-CN"/>
        </w:rPr>
        <w:t xml:space="preserve">bit 0 and </w:t>
      </w:r>
      <w:r w:rsidR="003528FF">
        <w:rPr>
          <w:rFonts w:eastAsiaTheme="minorEastAsia"/>
          <w:lang w:eastAsia="zh-CN"/>
        </w:rPr>
        <w:t xml:space="preserve">bit 1 are mapped to different number of chips, becoming more complex, </w:t>
      </w:r>
      <w:r w:rsidR="00901833">
        <w:rPr>
          <w:rFonts w:eastAsiaTheme="minorEastAsia"/>
          <w:lang w:eastAsia="zh-CN"/>
        </w:rPr>
        <w:t>we support Option A.</w:t>
      </w:r>
    </w:p>
    <w:p w14:paraId="25AFF146" w14:textId="6D152699" w:rsidR="004915C3" w:rsidRDefault="000C32EB"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6</w:t>
      </w:r>
      <w:r w:rsidR="004915C3" w:rsidRPr="00EF771A">
        <w:rPr>
          <w:rFonts w:ascii="Times New Roman" w:eastAsia="宋体" w:hAnsi="Times New Roman"/>
          <w:b/>
          <w:bCs/>
          <w:i/>
          <w:sz w:val="22"/>
          <w:szCs w:val="20"/>
          <w:lang w:val="en-US"/>
        </w:rPr>
        <w:t>:</w:t>
      </w:r>
      <w:r w:rsidR="00A63A79">
        <w:rPr>
          <w:rFonts w:ascii="Times New Roman" w:eastAsia="宋体" w:hAnsi="Times New Roman"/>
          <w:b/>
          <w:bCs/>
          <w:i/>
          <w:sz w:val="22"/>
          <w:szCs w:val="20"/>
          <w:lang w:val="en-US"/>
        </w:rPr>
        <w:t xml:space="preserve"> For</w:t>
      </w:r>
      <w:r w:rsidR="000B0A28">
        <w:rPr>
          <w:rFonts w:ascii="Times New Roman" w:eastAsia="宋体" w:hAnsi="Times New Roman"/>
          <w:b/>
          <w:bCs/>
          <w:i/>
          <w:sz w:val="22"/>
          <w:szCs w:val="20"/>
          <w:lang w:val="en-US"/>
        </w:rPr>
        <w:t xml:space="preserve"> Manchester encoding</w:t>
      </w:r>
      <w:r w:rsidR="003D335E" w:rsidRPr="00EF771A">
        <w:rPr>
          <w:rFonts w:ascii="Times New Roman" w:eastAsia="宋体" w:hAnsi="Times New Roman" w:hint="eastAsia"/>
          <w:b/>
          <w:bCs/>
          <w:i/>
          <w:sz w:val="22"/>
          <w:szCs w:val="20"/>
          <w:lang w:val="en-US"/>
        </w:rPr>
        <w:t>,</w:t>
      </w:r>
      <w:r w:rsidR="000B0A28">
        <w:rPr>
          <w:rFonts w:ascii="Times New Roman" w:eastAsia="宋体" w:hAnsi="Times New Roman"/>
          <w:b/>
          <w:bCs/>
          <w:i/>
          <w:sz w:val="22"/>
          <w:szCs w:val="20"/>
          <w:lang w:val="en-US"/>
        </w:rPr>
        <w:t xml:space="preserve"> we support Option B</w:t>
      </w:r>
      <w:r w:rsidR="004915C3" w:rsidRPr="00EF771A">
        <w:rPr>
          <w:rFonts w:ascii="Times New Roman" w:eastAsia="宋体" w:hAnsi="Times New Roman"/>
          <w:b/>
          <w:bCs/>
          <w:i/>
          <w:sz w:val="22"/>
          <w:szCs w:val="20"/>
          <w:lang w:val="en-US"/>
        </w:rPr>
        <w:t>.</w:t>
      </w:r>
      <w:r w:rsidR="000B0A28">
        <w:rPr>
          <w:rFonts w:ascii="Times New Roman" w:eastAsia="宋体" w:hAnsi="Times New Roman"/>
          <w:b/>
          <w:bCs/>
          <w:i/>
          <w:sz w:val="22"/>
          <w:szCs w:val="20"/>
          <w:lang w:val="en-US"/>
        </w:rPr>
        <w:t xml:space="preserve"> For PIE encoding, Option A is OK.</w:t>
      </w:r>
    </w:p>
    <w:p w14:paraId="79F6E3CE" w14:textId="4911E04E" w:rsidR="004F0CD2" w:rsidRDefault="00652A54" w:rsidP="004F0CD2">
      <w:pPr>
        <w:pStyle w:val="2"/>
        <w:spacing w:before="0" w:after="0"/>
        <w:ind w:left="578" w:hanging="578"/>
        <w:jc w:val="both"/>
      </w:pPr>
      <w:r>
        <w:t>R2D FEC/repetition</w:t>
      </w:r>
    </w:p>
    <w:p w14:paraId="0F8E56A4" w14:textId="12610B4D" w:rsidR="004F0CD2" w:rsidRDefault="004F0CD2" w:rsidP="004F0CD2">
      <w:pPr>
        <w:jc w:val="both"/>
        <w:rPr>
          <w:lang w:eastAsia="ja-JP"/>
        </w:rPr>
      </w:pPr>
      <w:r w:rsidRPr="004C2138">
        <w:rPr>
          <w:lang w:eastAsia="ja-JP"/>
        </w:rPr>
        <w:t xml:space="preserve">The following proposals related to </w:t>
      </w:r>
      <w:r w:rsidR="00652A54">
        <w:rPr>
          <w:lang w:eastAsia="ja-JP"/>
        </w:rPr>
        <w:t xml:space="preserve">repetition </w:t>
      </w:r>
      <w:r w:rsidRPr="004C2138">
        <w:rPr>
          <w:lang w:eastAsia="ja-JP"/>
        </w:rPr>
        <w:t>can be found in the FLS</w:t>
      </w:r>
      <w:r>
        <w:rPr>
          <w:lang w:eastAsia="ja-JP"/>
        </w:rPr>
        <w:t xml:space="preserve"> </w:t>
      </w:r>
      <w:r w:rsidR="00EC4957">
        <w:rPr>
          <w:lang w:eastAsia="zh-CN"/>
        </w:rPr>
        <w:t>[5</w:t>
      </w:r>
      <w:r>
        <w:rPr>
          <w:lang w:eastAsia="zh-CN"/>
        </w:rPr>
        <w:t>]</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8"/>
      </w:tblGrid>
      <w:tr w:rsidR="004F0CD2" w14:paraId="6E2B7E9D" w14:textId="77777777" w:rsidTr="00981D95">
        <w:trPr>
          <w:trHeight w:val="136"/>
        </w:trPr>
        <w:tc>
          <w:tcPr>
            <w:tcW w:w="8278" w:type="dxa"/>
          </w:tcPr>
          <w:p w14:paraId="3D43D412" w14:textId="68429CF1" w:rsidR="004F0CD2" w:rsidRPr="003A361D" w:rsidRDefault="003A361D" w:rsidP="003A361D">
            <w:r w:rsidRPr="003A361D">
              <w:rPr>
                <w:bCs/>
                <w:lang w:eastAsia="x-none"/>
              </w:rPr>
              <w:t>Proposal 2.4a(I): Study R2D transmission using repetition at (</w:t>
            </w:r>
            <w:proofErr w:type="spellStart"/>
            <w:r w:rsidRPr="003A361D">
              <w:rPr>
                <w:bCs/>
                <w:lang w:eastAsia="x-none"/>
              </w:rPr>
              <w:t>i</w:t>
            </w:r>
            <w:proofErr w:type="spellEnd"/>
            <w:r w:rsidRPr="003A361D">
              <w:rPr>
                <w:bCs/>
                <w:lang w:eastAsia="x-none"/>
              </w:rPr>
              <w:t>) bit level; (ii) chip level. FFS which, if any, are supported.</w:t>
            </w:r>
          </w:p>
        </w:tc>
      </w:tr>
    </w:tbl>
    <w:p w14:paraId="15A53B8F" w14:textId="0AA14F8A" w:rsidR="004F0CD2" w:rsidRPr="0056202F" w:rsidRDefault="00595B12" w:rsidP="004F0CD2">
      <w:pPr>
        <w:jc w:val="both"/>
      </w:pPr>
      <w:r>
        <w:lastRenderedPageBreak/>
        <w:t xml:space="preserve">For the </w:t>
      </w:r>
      <w:r w:rsidR="00F1167C">
        <w:t>R2D coverage enhancement</w:t>
      </w:r>
      <w:r w:rsidR="00F1167C" w:rsidRPr="003A361D">
        <w:rPr>
          <w:bCs/>
          <w:lang w:eastAsia="x-none"/>
        </w:rPr>
        <w:t>,</w:t>
      </w:r>
      <w:r w:rsidR="00F1167C">
        <w:rPr>
          <w:bCs/>
          <w:lang w:eastAsia="x-none"/>
        </w:rPr>
        <w:t xml:space="preserve"> bit level, chip level repetition should be supported</w:t>
      </w:r>
      <w:r w:rsidR="004F0CD2">
        <w:t>.</w:t>
      </w:r>
    </w:p>
    <w:p w14:paraId="7A8FCEA1" w14:textId="47D38573" w:rsidR="004F0CD2" w:rsidRPr="00EF771A" w:rsidRDefault="00AF099E"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7</w:t>
      </w:r>
      <w:r w:rsidR="004F0CD2" w:rsidRPr="00EF771A">
        <w:rPr>
          <w:rFonts w:ascii="Times New Roman" w:eastAsia="宋体" w:hAnsi="Times New Roman"/>
          <w:b/>
          <w:bCs/>
          <w:i/>
          <w:sz w:val="22"/>
          <w:szCs w:val="20"/>
          <w:lang w:val="en-US"/>
        </w:rPr>
        <w:t>:</w:t>
      </w:r>
      <w:r w:rsidR="004F0CD2">
        <w:rPr>
          <w:rFonts w:ascii="Times New Roman" w:eastAsia="宋体" w:hAnsi="Times New Roman"/>
          <w:b/>
          <w:bCs/>
          <w:i/>
          <w:sz w:val="22"/>
          <w:szCs w:val="20"/>
          <w:lang w:val="en-US"/>
        </w:rPr>
        <w:t xml:space="preserve"> For</w:t>
      </w:r>
      <w:r w:rsidR="00F1167C">
        <w:rPr>
          <w:rFonts w:ascii="Times New Roman" w:eastAsia="宋体" w:hAnsi="Times New Roman"/>
          <w:b/>
          <w:bCs/>
          <w:i/>
          <w:sz w:val="22"/>
          <w:szCs w:val="20"/>
          <w:lang w:val="en-US"/>
        </w:rPr>
        <w:t xml:space="preserve"> R2D transmission</w:t>
      </w:r>
      <w:r w:rsidR="004F0CD2" w:rsidRPr="00EF771A">
        <w:rPr>
          <w:rFonts w:ascii="Times New Roman" w:eastAsia="宋体" w:hAnsi="Times New Roman" w:hint="eastAsia"/>
          <w:b/>
          <w:bCs/>
          <w:i/>
          <w:sz w:val="22"/>
          <w:szCs w:val="20"/>
          <w:lang w:val="en-US"/>
        </w:rPr>
        <w:t>,</w:t>
      </w:r>
      <w:r w:rsidR="00F1167C">
        <w:rPr>
          <w:rFonts w:ascii="Times New Roman" w:eastAsia="宋体" w:hAnsi="Times New Roman"/>
          <w:b/>
          <w:bCs/>
          <w:i/>
          <w:sz w:val="22"/>
          <w:szCs w:val="20"/>
          <w:lang w:val="en-US"/>
        </w:rPr>
        <w:t xml:space="preserve"> bit level repetition and chip level repetition should be supported</w:t>
      </w:r>
      <w:r w:rsidR="004F0CD2" w:rsidRPr="00EF771A">
        <w:rPr>
          <w:rFonts w:ascii="Times New Roman" w:eastAsia="宋体" w:hAnsi="Times New Roman"/>
          <w:b/>
          <w:bCs/>
          <w:i/>
          <w:sz w:val="22"/>
          <w:szCs w:val="20"/>
          <w:lang w:val="en-US"/>
        </w:rPr>
        <w:t>.</w:t>
      </w:r>
    </w:p>
    <w:p w14:paraId="5B3EDD41" w14:textId="41771B86" w:rsidR="00FD07B6" w:rsidRDefault="00C77B29" w:rsidP="00FD07B6">
      <w:pPr>
        <w:pStyle w:val="2"/>
        <w:spacing w:before="0" w:after="0"/>
        <w:ind w:left="578" w:hanging="578"/>
        <w:jc w:val="both"/>
      </w:pPr>
      <w:r>
        <w:t>R2D</w:t>
      </w:r>
      <w:r w:rsidR="006759D4">
        <w:t xml:space="preserve"> CRC</w:t>
      </w:r>
    </w:p>
    <w:p w14:paraId="118122BF" w14:textId="51B6F0B5" w:rsidR="00C77B29" w:rsidRPr="00C77B29" w:rsidRDefault="00C77B29" w:rsidP="00C77B29">
      <w:pPr>
        <w:jc w:val="both"/>
      </w:pPr>
      <w:r w:rsidRPr="004C2138">
        <w:rPr>
          <w:lang w:eastAsia="ja-JP"/>
        </w:rPr>
        <w:t xml:space="preserve">The following </w:t>
      </w:r>
      <w:r w:rsidR="00612024">
        <w:rPr>
          <w:lang w:eastAsia="ja-JP"/>
        </w:rPr>
        <w:t xml:space="preserve">agreements and </w:t>
      </w:r>
      <w:r w:rsidRPr="004C2138">
        <w:rPr>
          <w:lang w:eastAsia="ja-JP"/>
        </w:rPr>
        <w:t xml:space="preserve">proposals related to </w:t>
      </w:r>
      <w:r>
        <w:rPr>
          <w:lang w:eastAsia="ja-JP"/>
        </w:rPr>
        <w:t xml:space="preserve">R2D CRC </w:t>
      </w:r>
      <w:r w:rsidRPr="004C2138">
        <w:rPr>
          <w:lang w:eastAsia="ja-JP"/>
        </w:rPr>
        <w:t xml:space="preserve">can be found in </w:t>
      </w:r>
      <w:r>
        <w:rPr>
          <w:lang w:eastAsia="zh-CN"/>
        </w:rPr>
        <w:t>[4]</w:t>
      </w:r>
      <w:r w:rsidR="00612024">
        <w:rPr>
          <w:lang w:eastAsia="zh-CN"/>
        </w:rPr>
        <w:t xml:space="preserve"> [5]</w:t>
      </w:r>
      <w:r>
        <w:rPr>
          <w:lang w:eastAsia="ja-JP"/>
        </w:rPr>
        <w:t>:</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8"/>
      </w:tblGrid>
      <w:tr w:rsidR="00DC371E" w14:paraId="57BCD02C" w14:textId="77777777" w:rsidTr="00DC371E">
        <w:trPr>
          <w:trHeight w:val="225"/>
        </w:trPr>
        <w:tc>
          <w:tcPr>
            <w:tcW w:w="8278" w:type="dxa"/>
          </w:tcPr>
          <w:p w14:paraId="687D30C6" w14:textId="77777777" w:rsidR="00612024" w:rsidRPr="0065001C" w:rsidRDefault="00612024" w:rsidP="00612024">
            <w:pPr>
              <w:rPr>
                <w:lang w:eastAsia="x-none"/>
              </w:rPr>
            </w:pPr>
            <w:r w:rsidRPr="0065001C">
              <w:rPr>
                <w:highlight w:val="green"/>
                <w:lang w:eastAsia="x-none"/>
              </w:rPr>
              <w:t>Agreement</w:t>
            </w:r>
          </w:p>
          <w:p w14:paraId="25C50E0C" w14:textId="77777777" w:rsidR="00612024" w:rsidRDefault="00612024" w:rsidP="00612024">
            <w:pPr>
              <w:rPr>
                <w:bCs/>
                <w:lang w:eastAsia="x-none"/>
              </w:rPr>
            </w:pPr>
            <w:r>
              <w:rPr>
                <w:bCs/>
                <w:lang w:eastAsia="x-none"/>
              </w:rPr>
              <w:t>S</w:t>
            </w:r>
            <w:r w:rsidRPr="00C63C76">
              <w:rPr>
                <w:bCs/>
                <w:lang w:eastAsia="x-none"/>
              </w:rPr>
              <w:t>tudy</w:t>
            </w:r>
          </w:p>
          <w:p w14:paraId="13B8AE57" w14:textId="77777777" w:rsidR="00612024" w:rsidRPr="00C63C76" w:rsidRDefault="00612024" w:rsidP="00612024">
            <w:pPr>
              <w:numPr>
                <w:ilvl w:val="0"/>
                <w:numId w:val="24"/>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2F04FA20" w14:textId="77777777" w:rsidR="00612024" w:rsidRDefault="00612024" w:rsidP="00612024">
            <w:pPr>
              <w:numPr>
                <w:ilvl w:val="0"/>
                <w:numId w:val="24"/>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6CFC7224" w14:textId="77777777" w:rsidR="00612024" w:rsidRDefault="00612024" w:rsidP="00612024">
            <w:pPr>
              <w:numPr>
                <w:ilvl w:val="0"/>
                <w:numId w:val="24"/>
              </w:numPr>
              <w:rPr>
                <w:bCs/>
                <w:lang w:eastAsia="x-none"/>
              </w:rPr>
            </w:pPr>
            <w:r>
              <w:rPr>
                <w:rFonts w:hint="eastAsia"/>
                <w:bCs/>
                <w:lang w:eastAsia="x-none"/>
              </w:rPr>
              <w:t>F</w:t>
            </w:r>
            <w:r>
              <w:rPr>
                <w:bCs/>
                <w:lang w:eastAsia="x-none"/>
              </w:rPr>
              <w:t>FS: details when different CRC lengths or no CRC may be used</w:t>
            </w:r>
          </w:p>
          <w:p w14:paraId="2BB3CB16" w14:textId="77777777" w:rsidR="00612024" w:rsidRPr="00C63C76" w:rsidRDefault="00612024" w:rsidP="00612024">
            <w:pPr>
              <w:numPr>
                <w:ilvl w:val="0"/>
                <w:numId w:val="24"/>
              </w:numPr>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0F21A9C8" w14:textId="77777777" w:rsidR="000F4037" w:rsidRDefault="000F4037" w:rsidP="003C0F8B">
            <w:pPr>
              <w:rPr>
                <w:bCs/>
                <w:lang w:eastAsia="x-none"/>
              </w:rPr>
            </w:pPr>
          </w:p>
          <w:p w14:paraId="74796357" w14:textId="3655A82D" w:rsidR="003C0F8B" w:rsidRPr="003C0F8B" w:rsidRDefault="003C0F8B" w:rsidP="003C0F8B">
            <w:pPr>
              <w:rPr>
                <w:bCs/>
                <w:lang w:eastAsia="x-none"/>
              </w:rPr>
            </w:pPr>
            <w:r w:rsidRPr="003C0F8B">
              <w:rPr>
                <w:bCs/>
                <w:lang w:eastAsia="x-none"/>
              </w:rPr>
              <w:t>Proposal 2.5b(II): Further study is scoped to CRC-6 and CRC-16 from TS 38.212, for R2D and D2R.</w:t>
            </w:r>
          </w:p>
          <w:p w14:paraId="16E12E60" w14:textId="3EFDFB4A" w:rsidR="00DC371E" w:rsidRPr="003C0F8B" w:rsidRDefault="003C0F8B" w:rsidP="003C0F8B">
            <w:pPr>
              <w:numPr>
                <w:ilvl w:val="0"/>
                <w:numId w:val="24"/>
              </w:numPr>
            </w:pPr>
            <w:r w:rsidRPr="003C0F8B">
              <w:rPr>
                <w:bCs/>
                <w:lang w:eastAsia="x-none"/>
              </w:rPr>
              <w:t>CRC length can be different according to message length/type. FFS details, e.g. a message length above which / below which CRC16 / CRC-6 respectively is used.</w:t>
            </w:r>
          </w:p>
        </w:tc>
      </w:tr>
    </w:tbl>
    <w:p w14:paraId="22BACA9F" w14:textId="468AAAD7" w:rsidR="007966C7" w:rsidRDefault="00812AF0" w:rsidP="00EF771A">
      <w:pPr>
        <w:autoSpaceDE w:val="0"/>
        <w:autoSpaceDN w:val="0"/>
        <w:adjustRightInd w:val="0"/>
        <w:snapToGrid w:val="0"/>
        <w:spacing w:after="120"/>
        <w:jc w:val="both"/>
      </w:pPr>
      <w:r>
        <w:t>The length of the CRC impacts the error detection performance</w:t>
      </w:r>
      <w:r w:rsidR="00B569AC">
        <w:t xml:space="preserve">. If </w:t>
      </w:r>
      <w:r w:rsidR="002943AA">
        <w:t>the small messages use a large CRC, it will bring a significant load</w:t>
      </w:r>
      <w:r w:rsidR="00E65E4F">
        <w:t>.</w:t>
      </w:r>
      <w:r w:rsidR="002943AA">
        <w:t xml:space="preserve"> </w:t>
      </w:r>
      <w:r w:rsidR="00E614AC">
        <w:t>For R2D</w:t>
      </w:r>
      <w:r w:rsidR="00A211E1">
        <w:t xml:space="preserve">, [16, 32, 64] bits are the typical message size, </w:t>
      </w:r>
      <w:r w:rsidR="009B53BE">
        <w:t xml:space="preserve">CRC-6 can be used for message sizes below 16 bits, and CRC-16 can be used for message sizes </w:t>
      </w:r>
      <w:r w:rsidR="004E45BA">
        <w:t>greater than 16 bits.</w:t>
      </w:r>
    </w:p>
    <w:p w14:paraId="0001290F" w14:textId="26A0C9D0" w:rsidR="00D401F8" w:rsidRPr="0058102A" w:rsidRDefault="0059763E" w:rsidP="00EF771A">
      <w:pPr>
        <w:autoSpaceDE w:val="0"/>
        <w:autoSpaceDN w:val="0"/>
        <w:adjustRightInd w:val="0"/>
        <w:snapToGrid w:val="0"/>
        <w:spacing w:after="120"/>
        <w:jc w:val="both"/>
      </w:pPr>
      <w:r>
        <w:rPr>
          <w:rFonts w:ascii="Times New Roman" w:eastAsia="宋体" w:hAnsi="Times New Roman"/>
          <w:b/>
          <w:bCs/>
          <w:i/>
          <w:sz w:val="22"/>
          <w:szCs w:val="20"/>
          <w:lang w:val="en-US"/>
        </w:rPr>
        <w:t>Proposal</w:t>
      </w:r>
      <w:r w:rsidR="005B2F7F">
        <w:rPr>
          <w:rFonts w:ascii="Times New Roman" w:eastAsia="宋体" w:hAnsi="Times New Roman"/>
          <w:b/>
          <w:bCs/>
          <w:i/>
          <w:sz w:val="22"/>
          <w:szCs w:val="20"/>
          <w:lang w:val="en-US"/>
        </w:rPr>
        <w:t xml:space="preserve"> 8</w:t>
      </w:r>
      <w:r w:rsidRPr="00EF771A">
        <w:rPr>
          <w:rFonts w:ascii="Times New Roman" w:eastAsia="宋体" w:hAnsi="Times New Roman"/>
          <w:b/>
          <w:bCs/>
          <w:i/>
          <w:sz w:val="22"/>
          <w:szCs w:val="20"/>
          <w:lang w:val="en-US"/>
        </w:rPr>
        <w:t>:</w:t>
      </w:r>
      <w:r w:rsidR="00A73247">
        <w:rPr>
          <w:rFonts w:ascii="Times New Roman" w:eastAsia="宋体" w:hAnsi="Times New Roman"/>
          <w:b/>
          <w:bCs/>
          <w:i/>
          <w:sz w:val="22"/>
          <w:szCs w:val="20"/>
          <w:lang w:val="en-US"/>
        </w:rPr>
        <w:t xml:space="preserve"> For</w:t>
      </w:r>
      <w:r w:rsidR="008A337A">
        <w:rPr>
          <w:rFonts w:ascii="Times New Roman" w:eastAsia="宋体" w:hAnsi="Times New Roman"/>
          <w:b/>
          <w:bCs/>
          <w:i/>
          <w:sz w:val="22"/>
          <w:szCs w:val="20"/>
          <w:lang w:val="en-US"/>
        </w:rPr>
        <w:t xml:space="preserve"> R2D, CRC length can be different according to message sizes</w:t>
      </w:r>
      <w:r w:rsidRPr="00EF771A">
        <w:rPr>
          <w:rFonts w:ascii="Times New Roman" w:eastAsia="宋体" w:hAnsi="Times New Roman"/>
          <w:b/>
          <w:bCs/>
          <w:i/>
          <w:sz w:val="22"/>
          <w:szCs w:val="20"/>
          <w:lang w:val="en-US"/>
        </w:rPr>
        <w:t>.</w:t>
      </w:r>
      <w:r w:rsidR="008A337A">
        <w:rPr>
          <w:rFonts w:ascii="Times New Roman" w:eastAsia="宋体" w:hAnsi="Times New Roman"/>
          <w:b/>
          <w:bCs/>
          <w:i/>
          <w:sz w:val="22"/>
          <w:szCs w:val="20"/>
          <w:lang w:val="en-US"/>
        </w:rPr>
        <w:t xml:space="preserve"> CRC-6 can be used for message sizes below 16 bits and CRC-16 can be used for message sizes greater than 16 bits.</w:t>
      </w:r>
    </w:p>
    <w:p w14:paraId="7BFF1BC3" w14:textId="77A4A4A5" w:rsidR="004D45D5" w:rsidRDefault="00D2551D" w:rsidP="004D45D5">
      <w:pPr>
        <w:pStyle w:val="2"/>
        <w:spacing w:before="0" w:after="0"/>
        <w:ind w:left="578" w:hanging="578"/>
        <w:jc w:val="both"/>
      </w:pPr>
      <w:r>
        <w:t>R2D multiple access</w:t>
      </w:r>
    </w:p>
    <w:p w14:paraId="6C1B5A4A" w14:textId="6D1AD92F" w:rsidR="002F7CB4" w:rsidRDefault="00820E16" w:rsidP="004D45D5">
      <w:pPr>
        <w:jc w:val="both"/>
        <w:rPr>
          <w:lang w:eastAsia="ja-JP"/>
        </w:rPr>
      </w:pPr>
      <w:r w:rsidRPr="004C2138">
        <w:rPr>
          <w:lang w:eastAsia="ja-JP"/>
        </w:rPr>
        <w:t xml:space="preserve">The following proposals related to </w:t>
      </w:r>
      <w:r>
        <w:rPr>
          <w:lang w:eastAsia="ja-JP"/>
        </w:rPr>
        <w:t xml:space="preserve">R2D </w:t>
      </w:r>
      <w:r w:rsidR="00B543C6">
        <w:rPr>
          <w:lang w:eastAsia="ja-JP"/>
        </w:rPr>
        <w:t xml:space="preserve">multiple access </w:t>
      </w:r>
      <w:r w:rsidRPr="004C2138">
        <w:rPr>
          <w:lang w:eastAsia="ja-JP"/>
        </w:rPr>
        <w:t>can be found in the FLS</w:t>
      </w:r>
      <w:r>
        <w:rPr>
          <w:lang w:eastAsia="ja-JP"/>
        </w:rPr>
        <w:t xml:space="preserve"> </w:t>
      </w:r>
      <w:r w:rsidR="00FD6022">
        <w:rPr>
          <w:lang w:eastAsia="zh-CN"/>
        </w:rPr>
        <w:t>[5</w:t>
      </w:r>
      <w:r>
        <w:rPr>
          <w:lang w:eastAsia="zh-CN"/>
        </w:rPr>
        <w:t>]</w:t>
      </w:r>
      <w:r>
        <w:rPr>
          <w:lang w:eastAsia="ja-JP"/>
        </w:rPr>
        <w:t>:</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1"/>
      </w:tblGrid>
      <w:tr w:rsidR="00820E16" w14:paraId="0CB78107" w14:textId="77777777" w:rsidTr="00820E16">
        <w:trPr>
          <w:trHeight w:val="164"/>
        </w:trPr>
        <w:tc>
          <w:tcPr>
            <w:tcW w:w="8271" w:type="dxa"/>
          </w:tcPr>
          <w:p w14:paraId="57AD6D4D" w14:textId="77777777" w:rsidR="00B543C6" w:rsidRPr="00B543C6" w:rsidRDefault="00B543C6" w:rsidP="00B543C6">
            <w:pPr>
              <w:rPr>
                <w:bCs/>
                <w:lang w:eastAsia="x-none"/>
              </w:rPr>
            </w:pPr>
            <w:r w:rsidRPr="00B543C6">
              <w:rPr>
                <w:bCs/>
                <w:lang w:eastAsia="x-none"/>
              </w:rPr>
              <w:t>Proposal 2.6(I): R2D study, for one reader:</w:t>
            </w:r>
          </w:p>
          <w:p w14:paraId="3346FADD" w14:textId="77777777" w:rsidR="00B543C6" w:rsidRPr="00B543C6" w:rsidRDefault="00B543C6" w:rsidP="00B543C6">
            <w:pPr>
              <w:numPr>
                <w:ilvl w:val="0"/>
                <w:numId w:val="24"/>
              </w:numPr>
              <w:rPr>
                <w:bCs/>
                <w:lang w:eastAsia="x-none"/>
              </w:rPr>
            </w:pPr>
            <w:r w:rsidRPr="00B543C6">
              <w:rPr>
                <w:bCs/>
                <w:lang w:eastAsia="x-none"/>
              </w:rPr>
              <w:t>Includes time-domain scheduling of R2D link by reader</w:t>
            </w:r>
          </w:p>
          <w:p w14:paraId="4512CC99" w14:textId="77777777" w:rsidR="00B543C6" w:rsidRPr="00B543C6" w:rsidRDefault="00B543C6" w:rsidP="00B543C6">
            <w:pPr>
              <w:numPr>
                <w:ilvl w:val="0"/>
                <w:numId w:val="24"/>
              </w:numPr>
              <w:rPr>
                <w:bCs/>
                <w:lang w:eastAsia="x-none"/>
              </w:rPr>
            </w:pPr>
            <w:r w:rsidRPr="00B543C6">
              <w:rPr>
                <w:bCs/>
                <w:lang w:eastAsia="x-none"/>
              </w:rPr>
              <w:t xml:space="preserve">FFS: Frequency-domain scheduling of R2D link by reader, of multiple </w:t>
            </w:r>
            <w:proofErr w:type="spellStart"/>
            <w:proofErr w:type="gramStart"/>
            <w:r w:rsidRPr="00B543C6">
              <w:rPr>
                <w:bCs/>
                <w:i/>
                <w:iCs/>
                <w:lang w:eastAsia="x-none"/>
              </w:rPr>
              <w:t>B</w:t>
            </w:r>
            <w:r w:rsidRPr="00B543C6">
              <w:rPr>
                <w:bCs/>
                <w:vertAlign w:val="subscript"/>
                <w:lang w:eastAsia="x-none"/>
              </w:rPr>
              <w:t>occ,DL</w:t>
            </w:r>
            <w:proofErr w:type="spellEnd"/>
            <w:proofErr w:type="gramEnd"/>
            <w:r w:rsidRPr="00B543C6">
              <w:rPr>
                <w:bCs/>
                <w:lang w:eastAsia="x-none"/>
              </w:rPr>
              <w:t>, within an A-IoT system bandwidth, B</w:t>
            </w:r>
            <w:r w:rsidRPr="00B543C6">
              <w:rPr>
                <w:bCs/>
                <w:vertAlign w:val="subscript"/>
                <w:lang w:eastAsia="x-none"/>
              </w:rPr>
              <w:t>sys,R2D</w:t>
            </w:r>
            <w:r w:rsidRPr="00B543C6">
              <w:rPr>
                <w:bCs/>
                <w:lang w:eastAsia="x-none"/>
              </w:rPr>
              <w:t>, if defined</w:t>
            </w:r>
          </w:p>
          <w:p w14:paraId="1115CF1F" w14:textId="15C28665" w:rsidR="00820E16" w:rsidRPr="00B543C6" w:rsidRDefault="00B543C6" w:rsidP="00B543C6">
            <w:pPr>
              <w:numPr>
                <w:ilvl w:val="1"/>
                <w:numId w:val="24"/>
              </w:numPr>
            </w:pPr>
            <w:r w:rsidRPr="00B543C6">
              <w:rPr>
                <w:bCs/>
                <w:lang w:eastAsia="x-none"/>
              </w:rPr>
              <w:t>NOTE: For the purposes of the study, it is transparent whether the reader supports more than one A-IoT system bandwidth at a time, i.e. they are studied as independent from each other</w:t>
            </w:r>
          </w:p>
        </w:tc>
      </w:tr>
    </w:tbl>
    <w:p w14:paraId="04D8FC6F" w14:textId="1544B6D1" w:rsidR="004D45D5" w:rsidRPr="0056202F" w:rsidRDefault="00EB6953" w:rsidP="004D45D5">
      <w:pPr>
        <w:jc w:val="both"/>
      </w:pPr>
      <w:r>
        <w:t>First of all, TDMA should be supported for R2D link</w:t>
      </w:r>
      <w:r w:rsidR="004D45D5">
        <w:t>.</w:t>
      </w:r>
      <w:r>
        <w:t xml:space="preserve"> </w:t>
      </w:r>
      <w:r w:rsidR="00A83658">
        <w:t xml:space="preserve">For R2D link, since device 1 with </w:t>
      </w:r>
      <w:r w:rsidR="00800BBC">
        <w:t xml:space="preserve">RF-ED receiver </w:t>
      </w:r>
      <w:r w:rsidR="00AD16FC">
        <w:t xml:space="preserve">cannot filter a small bandwidth, </w:t>
      </w:r>
      <w:r w:rsidR="003A35C0">
        <w:t>FDMA is not suitable.</w:t>
      </w:r>
    </w:p>
    <w:p w14:paraId="1358D3B7" w14:textId="1E56EF05" w:rsidR="004D45D5" w:rsidRPr="00EF771A" w:rsidRDefault="005B2F7F"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9</w:t>
      </w:r>
      <w:r w:rsidR="004D45D5" w:rsidRPr="00EF771A">
        <w:rPr>
          <w:rFonts w:ascii="Times New Roman" w:eastAsia="宋体" w:hAnsi="Times New Roman"/>
          <w:b/>
          <w:bCs/>
          <w:i/>
          <w:sz w:val="22"/>
          <w:szCs w:val="20"/>
          <w:lang w:val="en-US"/>
        </w:rPr>
        <w:t>:</w:t>
      </w:r>
      <w:r w:rsidR="00657A66">
        <w:rPr>
          <w:rFonts w:ascii="Times New Roman" w:eastAsia="宋体" w:hAnsi="Times New Roman"/>
          <w:b/>
          <w:bCs/>
          <w:i/>
          <w:sz w:val="22"/>
          <w:szCs w:val="20"/>
          <w:lang w:val="en-US"/>
        </w:rPr>
        <w:t xml:space="preserve"> For</w:t>
      </w:r>
      <w:r w:rsidR="008F030F">
        <w:rPr>
          <w:rFonts w:ascii="Times New Roman" w:eastAsia="宋体" w:hAnsi="Times New Roman"/>
          <w:b/>
          <w:bCs/>
          <w:i/>
          <w:sz w:val="22"/>
          <w:szCs w:val="20"/>
          <w:lang w:val="en-US"/>
        </w:rPr>
        <w:t xml:space="preserve"> R2D transmission</w:t>
      </w:r>
      <w:r w:rsidR="00657A66">
        <w:rPr>
          <w:rFonts w:ascii="Times New Roman" w:eastAsia="宋体" w:hAnsi="Times New Roman"/>
          <w:b/>
          <w:bCs/>
          <w:i/>
          <w:sz w:val="22"/>
          <w:szCs w:val="20"/>
          <w:lang w:val="en-US"/>
        </w:rPr>
        <w:t xml:space="preserve">, </w:t>
      </w:r>
      <w:r w:rsidR="008F030F">
        <w:rPr>
          <w:rFonts w:ascii="Times New Roman" w:eastAsia="宋体" w:hAnsi="Times New Roman"/>
          <w:b/>
          <w:bCs/>
          <w:i/>
          <w:sz w:val="22"/>
          <w:szCs w:val="20"/>
          <w:lang w:val="en-US"/>
        </w:rPr>
        <w:t xml:space="preserve">TDMA should be supported </w:t>
      </w:r>
      <w:r w:rsidR="004F3ED2">
        <w:rPr>
          <w:rFonts w:ascii="Times New Roman" w:eastAsia="宋体" w:hAnsi="Times New Roman"/>
          <w:b/>
          <w:bCs/>
          <w:i/>
          <w:sz w:val="22"/>
          <w:szCs w:val="20"/>
          <w:lang w:val="en-US"/>
        </w:rPr>
        <w:t>and</w:t>
      </w:r>
      <w:r w:rsidR="00970099">
        <w:rPr>
          <w:rFonts w:ascii="Times New Roman" w:eastAsia="宋体" w:hAnsi="Times New Roman"/>
          <w:b/>
          <w:bCs/>
          <w:i/>
          <w:sz w:val="22"/>
          <w:szCs w:val="20"/>
          <w:lang w:val="en-US"/>
        </w:rPr>
        <w:t xml:space="preserve"> FDMA can be discussed later</w:t>
      </w:r>
      <w:r w:rsidR="004D45D5" w:rsidRPr="00EF771A">
        <w:rPr>
          <w:rFonts w:ascii="Times New Roman" w:eastAsia="宋体" w:hAnsi="Times New Roman"/>
          <w:b/>
          <w:bCs/>
          <w:i/>
          <w:sz w:val="22"/>
          <w:szCs w:val="20"/>
          <w:lang w:val="en-US"/>
        </w:rPr>
        <w:t>.</w:t>
      </w:r>
    </w:p>
    <w:p w14:paraId="69C7D0EF" w14:textId="386DA6F5" w:rsidR="004915C3" w:rsidRDefault="004915C3" w:rsidP="004915C3">
      <w:pPr>
        <w:snapToGrid w:val="0"/>
        <w:jc w:val="both"/>
      </w:pPr>
    </w:p>
    <w:p w14:paraId="61AADF11" w14:textId="77777777" w:rsidR="00A7126E" w:rsidRPr="008F030F" w:rsidRDefault="00A7126E" w:rsidP="004915C3">
      <w:pPr>
        <w:snapToGrid w:val="0"/>
        <w:jc w:val="both"/>
      </w:pPr>
    </w:p>
    <w:p w14:paraId="3B13DF0E" w14:textId="6A179CCB" w:rsidR="004D45D5" w:rsidRPr="003D67DD" w:rsidRDefault="0051012D" w:rsidP="004D45D5">
      <w:pPr>
        <w:pStyle w:val="1"/>
        <w:pBdr>
          <w:top w:val="single" w:sz="12" w:space="4" w:color="auto"/>
        </w:pBdr>
        <w:spacing w:before="0" w:after="0"/>
        <w:ind w:left="431" w:hanging="431"/>
        <w:jc w:val="both"/>
        <w:rPr>
          <w:lang w:val="en-US"/>
        </w:rPr>
      </w:pPr>
      <w:r>
        <w:rPr>
          <w:lang w:val="en-US"/>
        </w:rPr>
        <w:lastRenderedPageBreak/>
        <w:t>D2R aspects</w:t>
      </w:r>
    </w:p>
    <w:p w14:paraId="0461024B" w14:textId="07B82567" w:rsidR="004D45D5" w:rsidRDefault="000523BA" w:rsidP="004D45D5">
      <w:pPr>
        <w:pStyle w:val="2"/>
        <w:spacing w:before="0" w:after="0"/>
        <w:jc w:val="both"/>
      </w:pPr>
      <w:r>
        <w:t>D2R modulation</w:t>
      </w:r>
    </w:p>
    <w:p w14:paraId="287073A5" w14:textId="682934E5" w:rsidR="000523BA" w:rsidRPr="00DD46CE" w:rsidRDefault="00DD46CE" w:rsidP="00DD46CE">
      <w:pPr>
        <w:pStyle w:val="a9"/>
        <w:rPr>
          <w:lang w:eastAsia="ja-JP"/>
        </w:rPr>
      </w:pPr>
      <w:r>
        <w:rPr>
          <w:rFonts w:eastAsiaTheme="minorEastAsia"/>
          <w:lang w:eastAsia="zh-CN"/>
        </w:rPr>
        <w:t>RAN1#116bis has achieved the following agreements [4]:</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440314" w14:paraId="7D00F290" w14:textId="77777777" w:rsidTr="00440314">
        <w:trPr>
          <w:trHeight w:val="136"/>
        </w:trPr>
        <w:tc>
          <w:tcPr>
            <w:tcW w:w="8285" w:type="dxa"/>
          </w:tcPr>
          <w:p w14:paraId="7D66C4FC" w14:textId="77777777" w:rsidR="005F54CC" w:rsidRPr="00A91457" w:rsidRDefault="005F54CC" w:rsidP="005F54CC">
            <w:pPr>
              <w:rPr>
                <w:rFonts w:ascii="Times New Roman" w:hAnsi="Times New Roman"/>
                <w:bCs/>
                <w:lang w:eastAsia="x-none"/>
              </w:rPr>
            </w:pPr>
            <w:r w:rsidRPr="00A91457">
              <w:rPr>
                <w:rFonts w:ascii="Times New Roman" w:hAnsi="Times New Roman"/>
                <w:bCs/>
                <w:highlight w:val="green"/>
                <w:lang w:eastAsia="x-none"/>
              </w:rPr>
              <w:t>Agreement</w:t>
            </w:r>
          </w:p>
          <w:p w14:paraId="6A9FEF5B" w14:textId="77777777" w:rsidR="005F54CC" w:rsidRPr="00A91457" w:rsidRDefault="005F54CC" w:rsidP="005F54CC">
            <w:pPr>
              <w:rPr>
                <w:rFonts w:ascii="Times New Roman" w:hAnsi="Times New Roman"/>
                <w:bCs/>
                <w:szCs w:val="20"/>
                <w:lang w:eastAsia="x-none"/>
              </w:rPr>
            </w:pPr>
            <w:r w:rsidRPr="00A91457">
              <w:rPr>
                <w:rFonts w:ascii="Times New Roman" w:hAnsi="Times New Roman"/>
                <w:bCs/>
                <w:szCs w:val="20"/>
                <w:lang w:eastAsia="x-none"/>
              </w:rPr>
              <w:t>Study for all devices the following for D2R baseband modulation, for potential down-selection:</w:t>
            </w:r>
          </w:p>
          <w:p w14:paraId="14AE60FC" w14:textId="77777777" w:rsidR="005F54CC" w:rsidRPr="00A91457" w:rsidRDefault="005F54CC" w:rsidP="005F54CC">
            <w:pPr>
              <w:numPr>
                <w:ilvl w:val="0"/>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OOK</w:t>
            </w:r>
          </w:p>
          <w:p w14:paraId="00CB5EBF" w14:textId="77777777" w:rsidR="005F54CC" w:rsidRPr="00A91457" w:rsidRDefault="005F54CC" w:rsidP="005F54CC">
            <w:pPr>
              <w:numPr>
                <w:ilvl w:val="0"/>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Binary PSK</w:t>
            </w:r>
          </w:p>
          <w:p w14:paraId="14FE6589" w14:textId="77777777" w:rsidR="005F54CC" w:rsidRPr="00A91457" w:rsidRDefault="005F54CC" w:rsidP="005F54CC">
            <w:pPr>
              <w:numPr>
                <w:ilvl w:val="0"/>
                <w:numId w:val="18"/>
              </w:numPr>
              <w:jc w:val="both"/>
              <w:rPr>
                <w:rFonts w:ascii="Times New Roman" w:eastAsia="等线" w:hAnsi="Times New Roman"/>
                <w:bCs/>
                <w:szCs w:val="20"/>
                <w:lang w:eastAsia="zh-CN"/>
              </w:rPr>
            </w:pPr>
            <w:r w:rsidRPr="00A91457">
              <w:rPr>
                <w:rFonts w:ascii="Times New Roman" w:eastAsia="等线" w:hAnsi="Times New Roman"/>
                <w:bCs/>
                <w:szCs w:val="20"/>
                <w:lang w:eastAsia="zh-CN"/>
              </w:rPr>
              <w:t>Binary FSK</w:t>
            </w:r>
          </w:p>
          <w:p w14:paraId="3B02FF17" w14:textId="0BC8EF1B" w:rsidR="00440314" w:rsidRPr="005F54CC" w:rsidRDefault="005F54CC" w:rsidP="005F54CC">
            <w:pPr>
              <w:numPr>
                <w:ilvl w:val="1"/>
                <w:numId w:val="18"/>
              </w:numPr>
              <w:jc w:val="both"/>
              <w:rPr>
                <w:lang w:eastAsia="zh-CN"/>
              </w:rPr>
            </w:pPr>
            <w:r w:rsidRPr="00A91457">
              <w:rPr>
                <w:rFonts w:ascii="Times New Roman" w:eastAsia="等线" w:hAnsi="Times New Roman"/>
                <w:bCs/>
                <w:szCs w:val="20"/>
                <w:lang w:eastAsia="zh-CN"/>
              </w:rPr>
              <w:t>Strive to identify one variant of Binary FSK to study further</w:t>
            </w:r>
            <w:r>
              <w:rPr>
                <w:rFonts w:ascii="Times New Roman" w:eastAsia="等线" w:hAnsi="Times New Roman"/>
                <w:bCs/>
                <w:szCs w:val="20"/>
                <w:lang w:eastAsia="zh-CN"/>
              </w:rPr>
              <w:t>.</w:t>
            </w:r>
          </w:p>
        </w:tc>
      </w:tr>
    </w:tbl>
    <w:p w14:paraId="0945FDA8" w14:textId="54E0E650" w:rsidR="008A48DF" w:rsidRDefault="008A48DF" w:rsidP="008A48DF">
      <w:pPr>
        <w:jc w:val="both"/>
        <w:rPr>
          <w:lang w:eastAsia="zh-CN"/>
        </w:rPr>
      </w:pPr>
      <w:r w:rsidRPr="00D917C1">
        <w:rPr>
          <w:rFonts w:hint="eastAsia"/>
          <w:lang w:eastAsia="zh-CN"/>
        </w:rPr>
        <w:t>W</w:t>
      </w:r>
      <w:r w:rsidRPr="00D917C1">
        <w:rPr>
          <w:lang w:eastAsia="zh-CN"/>
        </w:rPr>
        <w:t>e fir</w:t>
      </w:r>
      <w:r>
        <w:rPr>
          <w:lang w:eastAsia="zh-CN"/>
        </w:rPr>
        <w:t>st present the detection performance based on</w:t>
      </w:r>
      <w:r w:rsidR="00ED39F8">
        <w:rPr>
          <w:lang w:eastAsia="zh-CN"/>
        </w:rPr>
        <w:t xml:space="preserve"> OOK (+Miller 8), BPSK (+Miller 8)</w:t>
      </w:r>
      <w:r w:rsidR="00781A8B">
        <w:rPr>
          <w:lang w:eastAsia="zh-CN"/>
        </w:rPr>
        <w:t xml:space="preserve">. </w:t>
      </w:r>
      <w:r>
        <w:rPr>
          <w:lang w:eastAsia="zh-CN"/>
        </w:rPr>
        <w:t xml:space="preserve">The evaluation assumptions </w:t>
      </w:r>
      <w:r w:rsidR="003E505A">
        <w:rPr>
          <w:lang w:eastAsia="zh-CN"/>
        </w:rPr>
        <w:t>are summarized in Table 1</w:t>
      </w:r>
      <w:r>
        <w:rPr>
          <w:lang w:eastAsia="zh-CN"/>
        </w:rPr>
        <w:t>.</w:t>
      </w:r>
    </w:p>
    <w:p w14:paraId="5D20D857" w14:textId="75CC5F78" w:rsidR="008A48DF" w:rsidRDefault="008A48DF" w:rsidP="008A48DF">
      <w:pPr>
        <w:pStyle w:val="ae"/>
        <w:keepNext/>
        <w:spacing w:after="0"/>
        <w:rPr>
          <w:rFonts w:cs="Arial"/>
        </w:rPr>
      </w:pPr>
      <w:r w:rsidRPr="00EB26A0">
        <w:rPr>
          <w:rFonts w:cs="Arial"/>
        </w:rPr>
        <w:t xml:space="preserve">Table </w:t>
      </w:r>
      <w:r w:rsidR="003E505A">
        <w:rPr>
          <w:rFonts w:cs="Arial"/>
        </w:rPr>
        <w:t>1</w:t>
      </w:r>
      <w:r w:rsidRPr="00EB26A0">
        <w:rPr>
          <w:rFonts w:cs="Arial"/>
        </w:rPr>
        <w:t>: The evaluation assumptions and corresponding values</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8A48DF" w:rsidRPr="00122632" w14:paraId="006AC34B" w14:textId="77777777" w:rsidTr="00981D95">
        <w:trPr>
          <w:trHeight w:val="284"/>
          <w:jc w:val="center"/>
        </w:trPr>
        <w:tc>
          <w:tcPr>
            <w:tcW w:w="3400" w:type="dxa"/>
            <w:shd w:val="clear" w:color="auto" w:fill="BFBFBF" w:themeFill="background1" w:themeFillShade="BF"/>
            <w:tcMar>
              <w:top w:w="15" w:type="dxa"/>
              <w:left w:w="108" w:type="dxa"/>
              <w:bottom w:w="0" w:type="dxa"/>
              <w:right w:w="108" w:type="dxa"/>
            </w:tcMar>
            <w:hideMark/>
          </w:tcPr>
          <w:p w14:paraId="5018784B" w14:textId="77777777" w:rsidR="008A48DF" w:rsidRPr="00EB26A0" w:rsidRDefault="008A48DF"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55CBA44B" w14:textId="77777777" w:rsidR="008A48DF" w:rsidRPr="00EB26A0" w:rsidRDefault="008A48DF"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Value</w:t>
            </w:r>
          </w:p>
        </w:tc>
      </w:tr>
      <w:tr w:rsidR="008A48DF" w:rsidRPr="00122632" w14:paraId="62570006" w14:textId="77777777" w:rsidTr="00981D95">
        <w:trPr>
          <w:trHeight w:val="284"/>
          <w:jc w:val="center"/>
        </w:trPr>
        <w:tc>
          <w:tcPr>
            <w:tcW w:w="3400" w:type="dxa"/>
            <w:shd w:val="clear" w:color="auto" w:fill="auto"/>
            <w:tcMar>
              <w:top w:w="15" w:type="dxa"/>
              <w:left w:w="108" w:type="dxa"/>
              <w:bottom w:w="0" w:type="dxa"/>
              <w:right w:w="108" w:type="dxa"/>
            </w:tcMar>
            <w:hideMark/>
          </w:tcPr>
          <w:p w14:paraId="1AD2B2E5" w14:textId="77777777" w:rsidR="008A48DF" w:rsidRPr="00EB26A0" w:rsidRDefault="008A48DF"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b/>
                <w:szCs w:val="20"/>
                <w:lang w:eastAsia="zh-CN"/>
              </w:rPr>
              <w:t>Information block length</w:t>
            </w:r>
          </w:p>
        </w:tc>
        <w:tc>
          <w:tcPr>
            <w:tcW w:w="3400" w:type="dxa"/>
            <w:shd w:val="clear" w:color="auto" w:fill="auto"/>
            <w:tcMar>
              <w:top w:w="15" w:type="dxa"/>
              <w:left w:w="108" w:type="dxa"/>
              <w:bottom w:w="0" w:type="dxa"/>
              <w:right w:w="108" w:type="dxa"/>
            </w:tcMar>
            <w:hideMark/>
          </w:tcPr>
          <w:p w14:paraId="2025B9D6" w14:textId="77777777" w:rsidR="008A48DF" w:rsidRPr="00CA677A" w:rsidRDefault="008A48DF"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szCs w:val="20"/>
                <w:lang w:eastAsia="zh-CN"/>
              </w:rPr>
              <w:t>64 bits</w:t>
            </w:r>
          </w:p>
        </w:tc>
      </w:tr>
      <w:tr w:rsidR="008A48DF" w:rsidRPr="00122632" w14:paraId="511CB679" w14:textId="77777777" w:rsidTr="00981D95">
        <w:trPr>
          <w:trHeight w:val="284"/>
          <w:jc w:val="center"/>
        </w:trPr>
        <w:tc>
          <w:tcPr>
            <w:tcW w:w="3400" w:type="dxa"/>
            <w:shd w:val="clear" w:color="auto" w:fill="auto"/>
            <w:tcMar>
              <w:top w:w="15" w:type="dxa"/>
              <w:left w:w="108" w:type="dxa"/>
              <w:bottom w:w="0" w:type="dxa"/>
              <w:right w:w="108" w:type="dxa"/>
            </w:tcMar>
            <w:hideMark/>
          </w:tcPr>
          <w:p w14:paraId="3EA8CDFE" w14:textId="77777777" w:rsidR="008A48DF" w:rsidRPr="00EB26A0" w:rsidRDefault="008A48DF"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b/>
                <w:szCs w:val="20"/>
                <w:lang w:eastAsia="zh-CN"/>
              </w:rPr>
              <w:t>M</w:t>
            </w:r>
            <w:r w:rsidRPr="00CA677A">
              <w:rPr>
                <w:rFonts w:eastAsia="等线" w:cs="Arial"/>
                <w:b/>
                <w:szCs w:val="20"/>
                <w:lang w:eastAsia="zh-CN"/>
              </w:rPr>
              <w:t>odulation</w:t>
            </w:r>
          </w:p>
        </w:tc>
        <w:tc>
          <w:tcPr>
            <w:tcW w:w="3400" w:type="dxa"/>
            <w:shd w:val="clear" w:color="auto" w:fill="auto"/>
            <w:tcMar>
              <w:top w:w="15" w:type="dxa"/>
              <w:left w:w="108" w:type="dxa"/>
              <w:bottom w:w="0" w:type="dxa"/>
              <w:right w:w="108" w:type="dxa"/>
            </w:tcMar>
            <w:hideMark/>
          </w:tcPr>
          <w:p w14:paraId="6CF36954" w14:textId="2C45F066" w:rsidR="008A48DF" w:rsidRPr="00EB26A0" w:rsidRDefault="001671E5" w:rsidP="00981D95">
            <w:pPr>
              <w:overflowPunct w:val="0"/>
              <w:autoSpaceDE w:val="0"/>
              <w:autoSpaceDN w:val="0"/>
              <w:adjustRightInd w:val="0"/>
              <w:snapToGrid w:val="0"/>
              <w:textAlignment w:val="baseline"/>
              <w:rPr>
                <w:rFonts w:eastAsia="等线" w:cs="Arial"/>
                <w:szCs w:val="20"/>
                <w:lang w:eastAsia="zh-CN"/>
              </w:rPr>
            </w:pPr>
            <w:r>
              <w:rPr>
                <w:rFonts w:ascii="Times New Roman" w:eastAsia="宋体" w:hAnsi="Times New Roman"/>
                <w:lang w:eastAsia="zh-CN"/>
              </w:rPr>
              <w:t>OOK</w:t>
            </w:r>
            <w:r w:rsidR="00ED39F8">
              <w:rPr>
                <w:rFonts w:ascii="Times New Roman" w:eastAsia="宋体" w:hAnsi="Times New Roman"/>
                <w:lang w:eastAsia="zh-CN"/>
              </w:rPr>
              <w:t xml:space="preserve">, </w:t>
            </w:r>
            <w:r w:rsidR="00ED39F8" w:rsidRPr="00C31F14">
              <w:rPr>
                <w:rFonts w:ascii="Times New Roman" w:eastAsia="宋体" w:hAnsi="Times New Roman"/>
                <w:lang w:eastAsia="zh-CN"/>
              </w:rPr>
              <w:t>BPSK</w:t>
            </w:r>
          </w:p>
        </w:tc>
      </w:tr>
      <w:tr w:rsidR="008A48DF" w:rsidRPr="00122632" w14:paraId="3E7521E4" w14:textId="77777777" w:rsidTr="00981D95">
        <w:trPr>
          <w:trHeight w:val="284"/>
          <w:jc w:val="center"/>
        </w:trPr>
        <w:tc>
          <w:tcPr>
            <w:tcW w:w="3400" w:type="dxa"/>
            <w:shd w:val="clear" w:color="auto" w:fill="auto"/>
            <w:tcMar>
              <w:top w:w="15" w:type="dxa"/>
              <w:left w:w="108" w:type="dxa"/>
              <w:bottom w:w="0" w:type="dxa"/>
              <w:right w:w="108" w:type="dxa"/>
            </w:tcMar>
          </w:tcPr>
          <w:p w14:paraId="55911CA4" w14:textId="77777777" w:rsidR="008A48DF" w:rsidRPr="00EB26A0" w:rsidRDefault="008A48DF" w:rsidP="00981D95">
            <w:pPr>
              <w:overflowPunct w:val="0"/>
              <w:autoSpaceDE w:val="0"/>
              <w:autoSpaceDN w:val="0"/>
              <w:adjustRightInd w:val="0"/>
              <w:snapToGrid w:val="0"/>
              <w:textAlignment w:val="baseline"/>
              <w:rPr>
                <w:rFonts w:eastAsia="等线" w:cs="Arial"/>
                <w:b/>
                <w:szCs w:val="20"/>
                <w:lang w:eastAsia="zh-CN"/>
              </w:rPr>
            </w:pPr>
            <w:r w:rsidRPr="00CA677A">
              <w:rPr>
                <w:rFonts w:eastAsia="等线" w:cs="Arial"/>
                <w:b/>
                <w:szCs w:val="20"/>
                <w:lang w:eastAsia="zh-CN"/>
              </w:rPr>
              <w:t>Line code</w:t>
            </w:r>
          </w:p>
        </w:tc>
        <w:tc>
          <w:tcPr>
            <w:tcW w:w="3400" w:type="dxa"/>
            <w:shd w:val="clear" w:color="auto" w:fill="auto"/>
            <w:tcMar>
              <w:top w:w="15" w:type="dxa"/>
              <w:left w:w="108" w:type="dxa"/>
              <w:bottom w:w="0" w:type="dxa"/>
              <w:right w:w="108" w:type="dxa"/>
            </w:tcMar>
          </w:tcPr>
          <w:p w14:paraId="3B04B3DE" w14:textId="084A1646" w:rsidR="008A48DF" w:rsidRPr="00EB26A0" w:rsidRDefault="008A48DF"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szCs w:val="20"/>
                <w:lang w:eastAsia="zh-CN"/>
              </w:rPr>
              <w:t>Miller</w:t>
            </w:r>
            <w:r w:rsidR="001F01CC">
              <w:rPr>
                <w:rFonts w:eastAsia="等线" w:cs="Arial"/>
                <w:szCs w:val="20"/>
                <w:lang w:eastAsia="zh-CN"/>
              </w:rPr>
              <w:t xml:space="preserve"> </w:t>
            </w:r>
            <w:r w:rsidRPr="00CA677A">
              <w:rPr>
                <w:rFonts w:eastAsia="等线" w:cs="Arial" w:hint="eastAsia"/>
                <w:szCs w:val="20"/>
                <w:lang w:eastAsia="zh-CN"/>
              </w:rPr>
              <w:t>8</w:t>
            </w:r>
            <w:r w:rsidRPr="00EB26A0">
              <w:rPr>
                <w:rFonts w:eastAsia="等线" w:cs="Arial"/>
                <w:szCs w:val="20"/>
                <w:lang w:eastAsia="zh-CN"/>
              </w:rPr>
              <w:t xml:space="preserve"> </w:t>
            </w:r>
          </w:p>
        </w:tc>
      </w:tr>
      <w:tr w:rsidR="00E455C3" w:rsidRPr="00122632" w14:paraId="3F8A536B" w14:textId="77777777" w:rsidTr="00981D95">
        <w:trPr>
          <w:trHeight w:val="284"/>
          <w:jc w:val="center"/>
        </w:trPr>
        <w:tc>
          <w:tcPr>
            <w:tcW w:w="3400" w:type="dxa"/>
            <w:shd w:val="clear" w:color="auto" w:fill="auto"/>
            <w:tcMar>
              <w:top w:w="15" w:type="dxa"/>
              <w:left w:w="108" w:type="dxa"/>
              <w:bottom w:w="0" w:type="dxa"/>
              <w:right w:w="108" w:type="dxa"/>
            </w:tcMar>
          </w:tcPr>
          <w:p w14:paraId="11F3EBC5" w14:textId="32CC76FB" w:rsidR="00E455C3" w:rsidRPr="00CA677A" w:rsidRDefault="00E455C3" w:rsidP="00981D95">
            <w:pPr>
              <w:overflowPunct w:val="0"/>
              <w:autoSpaceDE w:val="0"/>
              <w:autoSpaceDN w:val="0"/>
              <w:adjustRightInd w:val="0"/>
              <w:snapToGrid w:val="0"/>
              <w:textAlignment w:val="baseline"/>
              <w:rPr>
                <w:rFonts w:eastAsia="等线" w:cs="Arial"/>
                <w:b/>
                <w:szCs w:val="20"/>
                <w:lang w:eastAsia="zh-CN"/>
              </w:rPr>
            </w:pPr>
            <w:r>
              <w:rPr>
                <w:rFonts w:eastAsia="等线" w:cs="Arial" w:hint="eastAsia"/>
                <w:b/>
                <w:szCs w:val="20"/>
                <w:lang w:eastAsia="zh-CN"/>
              </w:rPr>
              <w:t>F</w:t>
            </w:r>
            <w:r>
              <w:rPr>
                <w:rFonts w:eastAsia="等线" w:cs="Arial"/>
                <w:b/>
                <w:szCs w:val="20"/>
                <w:lang w:eastAsia="zh-CN"/>
              </w:rPr>
              <w:t>EC</w:t>
            </w:r>
          </w:p>
        </w:tc>
        <w:tc>
          <w:tcPr>
            <w:tcW w:w="3400" w:type="dxa"/>
            <w:shd w:val="clear" w:color="auto" w:fill="auto"/>
            <w:tcMar>
              <w:top w:w="15" w:type="dxa"/>
              <w:left w:w="108" w:type="dxa"/>
              <w:bottom w:w="0" w:type="dxa"/>
              <w:right w:w="108" w:type="dxa"/>
            </w:tcMar>
          </w:tcPr>
          <w:p w14:paraId="55A895DE" w14:textId="6F30579C" w:rsidR="00E455C3" w:rsidRPr="00CA677A" w:rsidRDefault="00E455C3" w:rsidP="00981D95">
            <w:pPr>
              <w:overflowPunct w:val="0"/>
              <w:autoSpaceDE w:val="0"/>
              <w:autoSpaceDN w:val="0"/>
              <w:adjustRightInd w:val="0"/>
              <w:snapToGrid w:val="0"/>
              <w:textAlignment w:val="baseline"/>
              <w:rPr>
                <w:rFonts w:eastAsia="等线" w:cs="Arial"/>
                <w:szCs w:val="20"/>
                <w:lang w:eastAsia="zh-CN"/>
              </w:rPr>
            </w:pPr>
            <w:r>
              <w:rPr>
                <w:rFonts w:eastAsia="等线" w:cs="Arial"/>
                <w:szCs w:val="20"/>
                <w:lang w:eastAsia="zh-CN"/>
              </w:rPr>
              <w:t>No CC</w:t>
            </w:r>
          </w:p>
        </w:tc>
      </w:tr>
      <w:tr w:rsidR="008A48DF" w:rsidRPr="00122632" w14:paraId="3778954F" w14:textId="77777777" w:rsidTr="00981D95">
        <w:trPr>
          <w:trHeight w:val="284"/>
          <w:jc w:val="center"/>
        </w:trPr>
        <w:tc>
          <w:tcPr>
            <w:tcW w:w="3400" w:type="dxa"/>
            <w:shd w:val="clear" w:color="auto" w:fill="auto"/>
            <w:tcMar>
              <w:top w:w="15" w:type="dxa"/>
              <w:left w:w="108" w:type="dxa"/>
              <w:bottom w:w="0" w:type="dxa"/>
              <w:right w:w="108" w:type="dxa"/>
            </w:tcMar>
            <w:hideMark/>
          </w:tcPr>
          <w:p w14:paraId="2EA2044B" w14:textId="77777777" w:rsidR="008A48DF" w:rsidRPr="00EB26A0" w:rsidRDefault="008A48DF"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b/>
                <w:szCs w:val="20"/>
                <w:lang w:eastAsia="zh-CN"/>
              </w:rPr>
              <w:t>C</w:t>
            </w:r>
            <w:r w:rsidRPr="00CA677A">
              <w:rPr>
                <w:rFonts w:eastAsia="等线" w:cs="Arial"/>
                <w:b/>
                <w:szCs w:val="20"/>
                <w:lang w:eastAsia="zh-CN"/>
              </w:rPr>
              <w:t>RC</w:t>
            </w:r>
          </w:p>
        </w:tc>
        <w:tc>
          <w:tcPr>
            <w:tcW w:w="3400" w:type="dxa"/>
            <w:shd w:val="clear" w:color="auto" w:fill="auto"/>
            <w:tcMar>
              <w:top w:w="15" w:type="dxa"/>
              <w:left w:w="108" w:type="dxa"/>
              <w:bottom w:w="0" w:type="dxa"/>
              <w:right w:w="108" w:type="dxa"/>
            </w:tcMar>
            <w:hideMark/>
          </w:tcPr>
          <w:p w14:paraId="188B6A45" w14:textId="77777777" w:rsidR="008A48DF" w:rsidRPr="00EB26A0" w:rsidRDefault="008A48DF" w:rsidP="00981D95">
            <w:pPr>
              <w:overflowPunct w:val="0"/>
              <w:autoSpaceDE w:val="0"/>
              <w:autoSpaceDN w:val="0"/>
              <w:adjustRightInd w:val="0"/>
              <w:snapToGrid w:val="0"/>
              <w:textAlignment w:val="baseline"/>
              <w:rPr>
                <w:rFonts w:eastAsia="等线" w:cs="Arial"/>
                <w:szCs w:val="20"/>
                <w:lang w:eastAsia="zh-CN"/>
              </w:rPr>
            </w:pPr>
            <w:r w:rsidRPr="00C31F14">
              <w:rPr>
                <w:rFonts w:ascii="Times New Roman" w:eastAsia="宋体" w:hAnsi="Times New Roman"/>
                <w:lang w:eastAsia="zh-CN"/>
              </w:rPr>
              <w:t>16</w:t>
            </w:r>
          </w:p>
        </w:tc>
      </w:tr>
      <w:tr w:rsidR="008A48DF" w:rsidRPr="00122632" w14:paraId="75C63A09" w14:textId="77777777" w:rsidTr="00981D95">
        <w:trPr>
          <w:trHeight w:val="284"/>
          <w:jc w:val="center"/>
        </w:trPr>
        <w:tc>
          <w:tcPr>
            <w:tcW w:w="3400" w:type="dxa"/>
            <w:shd w:val="clear" w:color="auto" w:fill="auto"/>
            <w:tcMar>
              <w:top w:w="15" w:type="dxa"/>
              <w:left w:w="108" w:type="dxa"/>
              <w:bottom w:w="0" w:type="dxa"/>
              <w:right w:w="108" w:type="dxa"/>
            </w:tcMar>
            <w:hideMark/>
          </w:tcPr>
          <w:p w14:paraId="2804D30A" w14:textId="77777777" w:rsidR="008A48DF" w:rsidRPr="00EB26A0" w:rsidRDefault="008A48DF"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Channel type</w:t>
            </w:r>
          </w:p>
        </w:tc>
        <w:tc>
          <w:tcPr>
            <w:tcW w:w="3400" w:type="dxa"/>
            <w:shd w:val="clear" w:color="auto" w:fill="auto"/>
            <w:tcMar>
              <w:top w:w="15" w:type="dxa"/>
              <w:left w:w="108" w:type="dxa"/>
              <w:bottom w:w="0" w:type="dxa"/>
              <w:right w:w="108" w:type="dxa"/>
            </w:tcMar>
            <w:hideMark/>
          </w:tcPr>
          <w:p w14:paraId="5C20EA37" w14:textId="5CD9B30A" w:rsidR="008A48DF" w:rsidRPr="00EB26A0" w:rsidRDefault="00462BB5" w:rsidP="00981D95">
            <w:pPr>
              <w:overflowPunct w:val="0"/>
              <w:autoSpaceDE w:val="0"/>
              <w:autoSpaceDN w:val="0"/>
              <w:adjustRightInd w:val="0"/>
              <w:snapToGrid w:val="0"/>
              <w:textAlignment w:val="baseline"/>
              <w:rPr>
                <w:rFonts w:eastAsia="等线" w:cs="Arial"/>
                <w:szCs w:val="20"/>
                <w:lang w:eastAsia="zh-CN"/>
              </w:rPr>
            </w:pPr>
            <w:r>
              <w:rPr>
                <w:rFonts w:eastAsia="等线" w:cs="Arial"/>
                <w:szCs w:val="20"/>
                <w:lang w:eastAsia="zh-CN"/>
              </w:rPr>
              <w:t>TDL-A 30</w:t>
            </w:r>
            <w:r w:rsidR="008A48DF" w:rsidRPr="00EB26A0">
              <w:rPr>
                <w:rFonts w:eastAsia="等线" w:cs="Arial"/>
                <w:szCs w:val="20"/>
                <w:lang w:eastAsia="zh-CN"/>
              </w:rPr>
              <w:t xml:space="preserve"> ns</w:t>
            </w:r>
          </w:p>
        </w:tc>
      </w:tr>
    </w:tbl>
    <w:p w14:paraId="18A1A16F" w14:textId="061ECC94" w:rsidR="004D45D5" w:rsidRDefault="008A48DF" w:rsidP="004D45D5">
      <w:pPr>
        <w:jc w:val="both"/>
        <w:rPr>
          <w:rFonts w:asciiTheme="minorEastAsia" w:eastAsiaTheme="minorEastAsia" w:hAnsiTheme="minorEastAsia"/>
          <w:lang w:eastAsia="zh-CN"/>
        </w:rPr>
      </w:pPr>
      <w:r w:rsidRPr="00632A8C">
        <w:rPr>
          <w:rFonts w:eastAsiaTheme="minorEastAsia"/>
          <w:lang w:eastAsia="zh-CN"/>
        </w:rPr>
        <w:t>The B</w:t>
      </w:r>
      <w:r>
        <w:rPr>
          <w:rFonts w:eastAsiaTheme="minorEastAsia"/>
          <w:lang w:eastAsia="zh-CN"/>
        </w:rPr>
        <w:t>LER performance for</w:t>
      </w:r>
      <w:r w:rsidR="00ED39F8">
        <w:rPr>
          <w:rFonts w:eastAsiaTheme="minorEastAsia"/>
          <w:lang w:eastAsia="zh-CN"/>
        </w:rPr>
        <w:t xml:space="preserve"> OOK, BPSK </w:t>
      </w:r>
      <w:r>
        <w:rPr>
          <w:rFonts w:eastAsiaTheme="minorEastAsia"/>
          <w:lang w:eastAsia="zh-CN"/>
        </w:rPr>
        <w:t>under TDL-A</w:t>
      </w:r>
      <w:r w:rsidRPr="00632A8C">
        <w:rPr>
          <w:rFonts w:eastAsiaTheme="minorEastAsia"/>
          <w:lang w:eastAsia="zh-CN"/>
        </w:rPr>
        <w:t xml:space="preserve"> channel is shown in</w:t>
      </w:r>
      <w:r w:rsidR="003E505A">
        <w:rPr>
          <w:rFonts w:eastAsiaTheme="minorEastAsia"/>
          <w:lang w:eastAsia="zh-CN"/>
        </w:rPr>
        <w:t xml:space="preserve"> Figure 1</w:t>
      </w:r>
      <w:r w:rsidRPr="00632A8C">
        <w:rPr>
          <w:rFonts w:eastAsiaTheme="minorEastAsia"/>
          <w:lang w:eastAsia="zh-CN"/>
        </w:rPr>
        <w:t>.</w:t>
      </w:r>
    </w:p>
    <w:p w14:paraId="32234009" w14:textId="4E9C49F7" w:rsidR="00BD5E34" w:rsidRDefault="007D445B" w:rsidP="00BD5E34">
      <w:pPr>
        <w:jc w:val="center"/>
      </w:pPr>
      <w:r>
        <w:rPr>
          <w:noProof/>
          <w:lang w:val="en-US" w:eastAsia="zh-CN"/>
        </w:rPr>
        <w:drawing>
          <wp:inline distT="0" distB="0" distL="0" distR="0" wp14:anchorId="5CCE6FFB" wp14:editId="3E3B24AC">
            <wp:extent cx="3982548" cy="234656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1903" cy="2369755"/>
                    </a:xfrm>
                    <a:prstGeom prst="rect">
                      <a:avLst/>
                    </a:prstGeom>
                  </pic:spPr>
                </pic:pic>
              </a:graphicData>
            </a:graphic>
          </wp:inline>
        </w:drawing>
      </w:r>
    </w:p>
    <w:p w14:paraId="3E5AFECC" w14:textId="12E11122" w:rsidR="00BD5E34" w:rsidRDefault="00A70FE4" w:rsidP="00A70FE4">
      <w:pPr>
        <w:pStyle w:val="ae"/>
        <w:rPr>
          <w:rFonts w:ascii="Times" w:eastAsia="Batang" w:hAnsi="Times"/>
          <w:bCs w:val="0"/>
          <w:szCs w:val="24"/>
          <w:lang w:val="en-GB"/>
        </w:rPr>
      </w:pPr>
      <w:r w:rsidRPr="00ED39F8">
        <w:rPr>
          <w:rFonts w:ascii="Times" w:eastAsia="Batang" w:hAnsi="Times"/>
          <w:bCs w:val="0"/>
          <w:szCs w:val="24"/>
          <w:lang w:val="en-GB"/>
        </w:rPr>
        <w:t>Figure 1</w:t>
      </w:r>
      <w:r w:rsidR="00ED39F8" w:rsidRPr="00ED39F8">
        <w:rPr>
          <w:rFonts w:ascii="Times" w:eastAsia="Batang" w:hAnsi="Times"/>
          <w:bCs w:val="0"/>
          <w:szCs w:val="24"/>
          <w:lang w:val="en-GB"/>
        </w:rPr>
        <w:t>:</w:t>
      </w:r>
      <w:r w:rsidRPr="00ED39F8">
        <w:rPr>
          <w:rFonts w:ascii="Times" w:eastAsia="Batang" w:hAnsi="Times"/>
          <w:bCs w:val="0"/>
          <w:szCs w:val="24"/>
          <w:lang w:val="en-GB"/>
        </w:rPr>
        <w:t xml:space="preserve"> </w:t>
      </w:r>
      <w:r w:rsidR="00ED39F8" w:rsidRPr="00ED39F8">
        <w:rPr>
          <w:rFonts w:ascii="Times" w:eastAsia="Batang" w:hAnsi="Times"/>
          <w:bCs w:val="0"/>
          <w:szCs w:val="24"/>
          <w:lang w:val="en-GB"/>
        </w:rPr>
        <w:t>BLER performance for</w:t>
      </w:r>
      <w:r w:rsidR="00ED39F8">
        <w:rPr>
          <w:rFonts w:ascii="Times" w:eastAsia="Batang" w:hAnsi="Times"/>
          <w:bCs w:val="0"/>
          <w:szCs w:val="24"/>
          <w:lang w:val="en-GB"/>
        </w:rPr>
        <w:t xml:space="preserve"> OOK</w:t>
      </w:r>
      <w:r w:rsidR="00ED39F8" w:rsidRPr="00ED39F8">
        <w:rPr>
          <w:rFonts w:ascii="Times" w:eastAsia="Batang" w:hAnsi="Times"/>
          <w:bCs w:val="0"/>
          <w:szCs w:val="24"/>
          <w:lang w:val="en-GB"/>
        </w:rPr>
        <w:t xml:space="preserve">, </w:t>
      </w:r>
      <w:r w:rsidR="00ED39F8">
        <w:rPr>
          <w:rFonts w:ascii="Times" w:eastAsia="Batang" w:hAnsi="Times"/>
          <w:bCs w:val="0"/>
          <w:szCs w:val="24"/>
          <w:lang w:val="en-GB"/>
        </w:rPr>
        <w:t xml:space="preserve">BPSK </w:t>
      </w:r>
      <w:r w:rsidR="00ED39F8" w:rsidRPr="00ED39F8">
        <w:rPr>
          <w:rFonts w:ascii="Times" w:eastAsia="Batang" w:hAnsi="Times"/>
          <w:bCs w:val="0"/>
          <w:szCs w:val="24"/>
          <w:lang w:val="en-GB"/>
        </w:rPr>
        <w:t>under TDL-A channel</w:t>
      </w:r>
    </w:p>
    <w:p w14:paraId="5F5AEF76" w14:textId="0DE40E3D" w:rsidR="00966FC6" w:rsidRPr="00966FC6" w:rsidRDefault="00966FC6" w:rsidP="00966FC6">
      <w:r>
        <w:rPr>
          <w:lang w:eastAsia="zh-CN"/>
        </w:rPr>
        <w:t xml:space="preserve">As shown in Figure 1, for D2R link, </w:t>
      </w:r>
      <w:proofErr w:type="spellStart"/>
      <w:r>
        <w:rPr>
          <w:lang w:eastAsia="zh-CN"/>
        </w:rPr>
        <w:t>OOK+Miller</w:t>
      </w:r>
      <w:proofErr w:type="spellEnd"/>
      <w:r>
        <w:rPr>
          <w:lang w:eastAsia="zh-CN"/>
        </w:rPr>
        <w:t xml:space="preserve"> 8 performs better than </w:t>
      </w:r>
      <w:proofErr w:type="spellStart"/>
      <w:r>
        <w:rPr>
          <w:lang w:eastAsia="zh-CN"/>
        </w:rPr>
        <w:t>BPSK+Miller</w:t>
      </w:r>
      <w:proofErr w:type="spellEnd"/>
      <w:r>
        <w:rPr>
          <w:lang w:eastAsia="zh-CN"/>
        </w:rPr>
        <w:t xml:space="preserve"> 8.</w:t>
      </w:r>
    </w:p>
    <w:p w14:paraId="0BBADCEB" w14:textId="0673A973" w:rsidR="004D45D5" w:rsidRDefault="00B9111D"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 xml:space="preserve">Proposal </w:t>
      </w:r>
      <w:r w:rsidR="005B2F7F">
        <w:rPr>
          <w:rFonts w:ascii="Times New Roman" w:eastAsia="宋体" w:hAnsi="Times New Roman"/>
          <w:b/>
          <w:bCs/>
          <w:i/>
          <w:sz w:val="22"/>
          <w:szCs w:val="20"/>
          <w:lang w:val="en-US"/>
        </w:rPr>
        <w:t>10</w:t>
      </w:r>
      <w:r w:rsidR="004D45D5" w:rsidRPr="00EF771A">
        <w:rPr>
          <w:rFonts w:ascii="Times New Roman" w:eastAsia="宋体" w:hAnsi="Times New Roman"/>
          <w:b/>
          <w:bCs/>
          <w:i/>
          <w:sz w:val="22"/>
          <w:szCs w:val="20"/>
          <w:lang w:val="en-US"/>
        </w:rPr>
        <w:t>:</w:t>
      </w:r>
      <w:r w:rsidR="00FA28A0" w:rsidRPr="00FA28A0">
        <w:rPr>
          <w:rFonts w:ascii="Times New Roman" w:eastAsia="宋体" w:hAnsi="Times New Roman"/>
          <w:b/>
          <w:bCs/>
          <w:i/>
          <w:sz w:val="22"/>
          <w:szCs w:val="20"/>
          <w:lang w:val="en-US"/>
        </w:rPr>
        <w:t xml:space="preserve"> </w:t>
      </w:r>
      <w:r w:rsidR="00FA28A0">
        <w:rPr>
          <w:rFonts w:ascii="Times New Roman" w:eastAsia="宋体" w:hAnsi="Times New Roman"/>
          <w:b/>
          <w:bCs/>
          <w:i/>
          <w:sz w:val="22"/>
          <w:szCs w:val="20"/>
          <w:lang w:val="en-US"/>
        </w:rPr>
        <w:t xml:space="preserve">For D2R link, </w:t>
      </w:r>
      <w:r w:rsidR="001D2BEE">
        <w:rPr>
          <w:rFonts w:ascii="Times New Roman" w:eastAsia="宋体" w:hAnsi="Times New Roman"/>
          <w:b/>
          <w:bCs/>
          <w:i/>
          <w:sz w:val="22"/>
          <w:szCs w:val="20"/>
          <w:lang w:val="en-US"/>
        </w:rPr>
        <w:t>OOK modulation performs better than BPSK modulation under TDL-A channel</w:t>
      </w:r>
      <w:r w:rsidR="004D45D5" w:rsidRPr="00EF771A">
        <w:rPr>
          <w:rFonts w:ascii="Times New Roman" w:eastAsia="宋体" w:hAnsi="Times New Roman"/>
          <w:b/>
          <w:bCs/>
          <w:i/>
          <w:sz w:val="22"/>
          <w:szCs w:val="20"/>
          <w:lang w:val="en-US"/>
        </w:rPr>
        <w:t>.</w:t>
      </w:r>
    </w:p>
    <w:p w14:paraId="1AB9E2B0" w14:textId="418525F4" w:rsidR="004D45D5" w:rsidRDefault="005B7570" w:rsidP="004D45D5">
      <w:pPr>
        <w:pStyle w:val="2"/>
        <w:spacing w:before="0" w:after="0"/>
        <w:ind w:left="578" w:hanging="578"/>
        <w:jc w:val="both"/>
      </w:pPr>
      <w:r>
        <w:t>D2R line coding</w:t>
      </w:r>
    </w:p>
    <w:p w14:paraId="021FEB98" w14:textId="5C63EA04" w:rsidR="00FF6792" w:rsidRDefault="00905731" w:rsidP="004D45D5">
      <w:pPr>
        <w:jc w:val="both"/>
        <w:rPr>
          <w:lang w:eastAsia="ja-JP"/>
        </w:rPr>
      </w:pPr>
      <w:r>
        <w:rPr>
          <w:rFonts w:eastAsiaTheme="minorEastAsia"/>
          <w:lang w:eastAsia="zh-CN"/>
        </w:rPr>
        <w:t>RAN1#116bis has achieved the following agreements [4]:</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8"/>
      </w:tblGrid>
      <w:tr w:rsidR="005E2764" w14:paraId="73311713" w14:textId="77777777" w:rsidTr="005E2764">
        <w:trPr>
          <w:trHeight w:val="157"/>
        </w:trPr>
        <w:tc>
          <w:tcPr>
            <w:tcW w:w="8278" w:type="dxa"/>
          </w:tcPr>
          <w:p w14:paraId="2D7D7938" w14:textId="77777777" w:rsidR="00F7249F" w:rsidRPr="0065001C" w:rsidRDefault="00F7249F" w:rsidP="00F7249F">
            <w:pPr>
              <w:jc w:val="both"/>
              <w:rPr>
                <w:szCs w:val="20"/>
                <w:lang w:eastAsia="x-none"/>
              </w:rPr>
            </w:pPr>
            <w:r w:rsidRPr="0065001C">
              <w:rPr>
                <w:szCs w:val="20"/>
                <w:highlight w:val="green"/>
                <w:lang w:eastAsia="x-none"/>
              </w:rPr>
              <w:t>Agreement</w:t>
            </w:r>
          </w:p>
          <w:p w14:paraId="41A013F0" w14:textId="77777777" w:rsidR="00F7249F" w:rsidRPr="0044715C" w:rsidRDefault="00F7249F" w:rsidP="00F7249F">
            <w:pPr>
              <w:jc w:val="both"/>
              <w:rPr>
                <w:bCs/>
                <w:szCs w:val="20"/>
                <w:lang w:eastAsia="x-none"/>
              </w:rPr>
            </w:pPr>
            <w:r w:rsidRPr="0044715C">
              <w:rPr>
                <w:bCs/>
                <w:szCs w:val="20"/>
                <w:lang w:eastAsia="x-none"/>
              </w:rPr>
              <w:t>For D2R, study: Manchester encoding, FM0 encoding, Miller encoding, no line coding.</w:t>
            </w:r>
          </w:p>
          <w:p w14:paraId="3529B9AD" w14:textId="77777777" w:rsidR="00F7249F" w:rsidRPr="0044715C" w:rsidRDefault="00F7249F" w:rsidP="00F7249F">
            <w:pPr>
              <w:numPr>
                <w:ilvl w:val="0"/>
                <w:numId w:val="26"/>
              </w:numPr>
              <w:jc w:val="both"/>
              <w:rPr>
                <w:bCs/>
                <w:szCs w:val="20"/>
                <w:lang w:eastAsia="x-none"/>
              </w:rPr>
            </w:pPr>
            <w:r w:rsidRPr="0044715C">
              <w:rPr>
                <w:bCs/>
                <w:szCs w:val="20"/>
                <w:lang w:eastAsia="x-none"/>
              </w:rPr>
              <w:t>FFS: Mapping(s) from bit(s) to line-code codewords</w:t>
            </w:r>
          </w:p>
          <w:p w14:paraId="1CC4F35F" w14:textId="77777777" w:rsidR="00F7249F" w:rsidRPr="0044715C" w:rsidRDefault="00F7249F" w:rsidP="00F7249F">
            <w:pPr>
              <w:numPr>
                <w:ilvl w:val="0"/>
                <w:numId w:val="26"/>
              </w:numPr>
              <w:jc w:val="both"/>
              <w:rPr>
                <w:bCs/>
                <w:szCs w:val="20"/>
                <w:lang w:eastAsia="x-none"/>
              </w:rPr>
            </w:pPr>
            <w:r w:rsidRPr="0044715C">
              <w:rPr>
                <w:bCs/>
                <w:szCs w:val="20"/>
                <w:lang w:eastAsia="x-none"/>
              </w:rPr>
              <w:lastRenderedPageBreak/>
              <w:t xml:space="preserve">FFS: How to achieve small frequency shift </w:t>
            </w:r>
            <w:r>
              <w:rPr>
                <w:bCs/>
                <w:szCs w:val="20"/>
                <w:lang w:eastAsia="x-none"/>
              </w:rPr>
              <w:t xml:space="preserve">in baseband </w:t>
            </w:r>
            <w:r w:rsidRPr="0044715C">
              <w:rPr>
                <w:bCs/>
                <w:szCs w:val="20"/>
                <w:lang w:eastAsia="x-none"/>
              </w:rPr>
              <w:t>and/or FDM(A) among devices</w:t>
            </w:r>
          </w:p>
          <w:p w14:paraId="4AB94EF7" w14:textId="77777777" w:rsidR="00F7249F" w:rsidRPr="0044715C" w:rsidRDefault="00F7249F" w:rsidP="00F7249F">
            <w:pPr>
              <w:numPr>
                <w:ilvl w:val="0"/>
                <w:numId w:val="26"/>
              </w:numPr>
              <w:jc w:val="both"/>
              <w:rPr>
                <w:bCs/>
                <w:szCs w:val="20"/>
                <w:lang w:eastAsia="x-none"/>
              </w:rPr>
            </w:pPr>
            <w:r w:rsidRPr="0044715C">
              <w:rPr>
                <w:bCs/>
                <w:szCs w:val="20"/>
                <w:lang w:eastAsia="x-none"/>
              </w:rPr>
              <w:t>Aspects to study include:</w:t>
            </w:r>
          </w:p>
          <w:p w14:paraId="42173033" w14:textId="77777777" w:rsidR="00F7249F" w:rsidRPr="0044715C" w:rsidRDefault="00F7249F" w:rsidP="00F7249F">
            <w:pPr>
              <w:numPr>
                <w:ilvl w:val="1"/>
                <w:numId w:val="26"/>
              </w:numPr>
              <w:jc w:val="both"/>
              <w:rPr>
                <w:bCs/>
                <w:szCs w:val="20"/>
                <w:lang w:eastAsia="x-none"/>
              </w:rPr>
            </w:pPr>
            <w:r w:rsidRPr="0044715C">
              <w:rPr>
                <w:bCs/>
                <w:szCs w:val="20"/>
                <w:lang w:eastAsia="x-none"/>
              </w:rPr>
              <w:t>Spectrum shape</w:t>
            </w:r>
          </w:p>
          <w:p w14:paraId="0EA0DF89" w14:textId="77777777" w:rsidR="00F7249F" w:rsidRPr="0044715C" w:rsidRDefault="00F7249F" w:rsidP="00F7249F">
            <w:pPr>
              <w:numPr>
                <w:ilvl w:val="1"/>
                <w:numId w:val="26"/>
              </w:numPr>
              <w:jc w:val="both"/>
              <w:rPr>
                <w:bCs/>
                <w:szCs w:val="20"/>
                <w:lang w:eastAsia="x-none"/>
              </w:rPr>
            </w:pPr>
            <w:r w:rsidRPr="0044715C">
              <w:rPr>
                <w:bCs/>
                <w:szCs w:val="20"/>
                <w:lang w:eastAsia="x-none"/>
              </w:rPr>
              <w:t>Complexity</w:t>
            </w:r>
          </w:p>
          <w:p w14:paraId="4CAC376D" w14:textId="77777777" w:rsidR="00F7249F" w:rsidRPr="0044715C" w:rsidRDefault="00F7249F" w:rsidP="00F7249F">
            <w:pPr>
              <w:numPr>
                <w:ilvl w:val="1"/>
                <w:numId w:val="26"/>
              </w:numPr>
              <w:jc w:val="both"/>
              <w:rPr>
                <w:bCs/>
                <w:szCs w:val="20"/>
                <w:lang w:eastAsia="x-none"/>
              </w:rPr>
            </w:pPr>
            <w:r w:rsidRPr="0044715C">
              <w:rPr>
                <w:bCs/>
                <w:szCs w:val="20"/>
                <w:lang w:eastAsia="x-none"/>
              </w:rPr>
              <w:t>Power consumption</w:t>
            </w:r>
          </w:p>
          <w:p w14:paraId="05D73455" w14:textId="77777777" w:rsidR="00F7249F" w:rsidRPr="0044715C" w:rsidRDefault="00F7249F" w:rsidP="00F7249F">
            <w:pPr>
              <w:numPr>
                <w:ilvl w:val="1"/>
                <w:numId w:val="26"/>
              </w:numPr>
              <w:jc w:val="both"/>
              <w:rPr>
                <w:bCs/>
                <w:szCs w:val="20"/>
                <w:lang w:eastAsia="x-none"/>
              </w:rPr>
            </w:pPr>
            <w:r w:rsidRPr="0044715C">
              <w:rPr>
                <w:bCs/>
                <w:szCs w:val="20"/>
                <w:lang w:eastAsia="x-none"/>
              </w:rPr>
              <w:t>BER, BLER</w:t>
            </w:r>
          </w:p>
          <w:p w14:paraId="2BFF4B4A" w14:textId="77777777" w:rsidR="00F7249F" w:rsidRPr="0044715C" w:rsidRDefault="00F7249F" w:rsidP="00F7249F">
            <w:pPr>
              <w:numPr>
                <w:ilvl w:val="1"/>
                <w:numId w:val="26"/>
              </w:numPr>
              <w:jc w:val="both"/>
              <w:rPr>
                <w:bCs/>
                <w:szCs w:val="20"/>
                <w:lang w:eastAsia="x-none"/>
              </w:rPr>
            </w:pPr>
            <w:r w:rsidRPr="0044715C">
              <w:rPr>
                <w:bCs/>
                <w:szCs w:val="20"/>
                <w:lang w:eastAsia="x-none"/>
              </w:rPr>
              <w:t>Resilience to SFO</w:t>
            </w:r>
          </w:p>
          <w:p w14:paraId="2EE06FE3" w14:textId="7A31EA8D" w:rsidR="005E2764" w:rsidRPr="00F7249F" w:rsidRDefault="00F7249F" w:rsidP="00F7249F">
            <w:pPr>
              <w:numPr>
                <w:ilvl w:val="1"/>
                <w:numId w:val="26"/>
              </w:numPr>
              <w:jc w:val="both"/>
              <w:rPr>
                <w:lang w:eastAsia="zh-CN"/>
              </w:rPr>
            </w:pPr>
            <w:r w:rsidRPr="00414B95">
              <w:rPr>
                <w:bCs/>
                <w:szCs w:val="20"/>
                <w:lang w:eastAsia="x-none"/>
              </w:rPr>
              <w:t>If there is any relation to CFO</w:t>
            </w:r>
          </w:p>
        </w:tc>
      </w:tr>
    </w:tbl>
    <w:p w14:paraId="1C469287" w14:textId="526921D8" w:rsidR="00CD293B" w:rsidRDefault="00D917C1" w:rsidP="00CD293B">
      <w:pPr>
        <w:jc w:val="both"/>
        <w:rPr>
          <w:lang w:eastAsia="zh-CN"/>
        </w:rPr>
      </w:pPr>
      <w:r w:rsidRPr="00D917C1">
        <w:rPr>
          <w:rFonts w:hint="eastAsia"/>
          <w:lang w:eastAsia="zh-CN"/>
        </w:rPr>
        <w:lastRenderedPageBreak/>
        <w:t>W</w:t>
      </w:r>
      <w:r w:rsidR="00981086">
        <w:rPr>
          <w:lang w:eastAsia="zh-CN"/>
        </w:rPr>
        <w:t xml:space="preserve">e </w:t>
      </w:r>
      <w:r>
        <w:rPr>
          <w:lang w:eastAsia="zh-CN"/>
        </w:rPr>
        <w:t>present the detection performance based on</w:t>
      </w:r>
      <w:r w:rsidR="00CA677A">
        <w:rPr>
          <w:lang w:eastAsia="zh-CN"/>
        </w:rPr>
        <w:t xml:space="preserve"> FM0, Miller2, 4, 8</w:t>
      </w:r>
      <w:r>
        <w:rPr>
          <w:lang w:eastAsia="zh-CN"/>
        </w:rPr>
        <w:t xml:space="preserve">. The evaluation assumptions </w:t>
      </w:r>
      <w:r w:rsidR="00CD293B">
        <w:rPr>
          <w:lang w:eastAsia="zh-CN"/>
        </w:rPr>
        <w:t>are summarized in Table 2.</w:t>
      </w:r>
    </w:p>
    <w:p w14:paraId="158F1207" w14:textId="6DBA7EB4" w:rsidR="00CD293B" w:rsidRDefault="00CD293B" w:rsidP="00CD293B">
      <w:pPr>
        <w:pStyle w:val="ae"/>
        <w:keepNext/>
        <w:spacing w:after="0"/>
        <w:rPr>
          <w:rFonts w:cs="Arial"/>
        </w:rPr>
      </w:pPr>
      <w:r w:rsidRPr="00EB26A0">
        <w:rPr>
          <w:rFonts w:cs="Arial"/>
        </w:rPr>
        <w:t xml:space="preserve">Table </w:t>
      </w:r>
      <w:r>
        <w:rPr>
          <w:rFonts w:cs="Arial"/>
        </w:rPr>
        <w:t>2</w:t>
      </w:r>
      <w:r w:rsidRPr="00EB26A0">
        <w:rPr>
          <w:rFonts w:cs="Arial"/>
        </w:rPr>
        <w:t>: The evaluation assumptions and corresponding values</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CD293B" w:rsidRPr="00122632" w14:paraId="514C575B" w14:textId="77777777" w:rsidTr="00981D95">
        <w:trPr>
          <w:trHeight w:val="284"/>
          <w:jc w:val="center"/>
        </w:trPr>
        <w:tc>
          <w:tcPr>
            <w:tcW w:w="3400" w:type="dxa"/>
            <w:shd w:val="clear" w:color="auto" w:fill="BFBFBF" w:themeFill="background1" w:themeFillShade="BF"/>
            <w:tcMar>
              <w:top w:w="15" w:type="dxa"/>
              <w:left w:w="108" w:type="dxa"/>
              <w:bottom w:w="0" w:type="dxa"/>
              <w:right w:w="108" w:type="dxa"/>
            </w:tcMar>
            <w:hideMark/>
          </w:tcPr>
          <w:p w14:paraId="29379DDC" w14:textId="77777777" w:rsidR="00CD293B" w:rsidRPr="00EB26A0" w:rsidRDefault="00CD293B"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55AFB8AB" w14:textId="77777777" w:rsidR="00CD293B" w:rsidRPr="00EB26A0" w:rsidRDefault="00CD293B"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Value</w:t>
            </w:r>
          </w:p>
        </w:tc>
      </w:tr>
      <w:tr w:rsidR="00CD293B" w:rsidRPr="00122632" w14:paraId="237498C6" w14:textId="77777777" w:rsidTr="00981D95">
        <w:trPr>
          <w:trHeight w:val="284"/>
          <w:jc w:val="center"/>
        </w:trPr>
        <w:tc>
          <w:tcPr>
            <w:tcW w:w="3400" w:type="dxa"/>
            <w:shd w:val="clear" w:color="auto" w:fill="auto"/>
            <w:tcMar>
              <w:top w:w="15" w:type="dxa"/>
              <w:left w:w="108" w:type="dxa"/>
              <w:bottom w:w="0" w:type="dxa"/>
              <w:right w:w="108" w:type="dxa"/>
            </w:tcMar>
            <w:hideMark/>
          </w:tcPr>
          <w:p w14:paraId="78C012B9" w14:textId="1E31D59B" w:rsidR="00CD293B" w:rsidRPr="00EB26A0" w:rsidRDefault="00CA677A"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b/>
                <w:szCs w:val="20"/>
                <w:lang w:eastAsia="zh-CN"/>
              </w:rPr>
              <w:t>Information block length</w:t>
            </w:r>
          </w:p>
        </w:tc>
        <w:tc>
          <w:tcPr>
            <w:tcW w:w="3400" w:type="dxa"/>
            <w:shd w:val="clear" w:color="auto" w:fill="auto"/>
            <w:tcMar>
              <w:top w:w="15" w:type="dxa"/>
              <w:left w:w="108" w:type="dxa"/>
              <w:bottom w:w="0" w:type="dxa"/>
              <w:right w:w="108" w:type="dxa"/>
            </w:tcMar>
            <w:hideMark/>
          </w:tcPr>
          <w:p w14:paraId="5B9CA50C" w14:textId="309B38F1" w:rsidR="00CD293B" w:rsidRPr="00CA677A" w:rsidRDefault="00CA677A" w:rsidP="00CA677A">
            <w:pPr>
              <w:overflowPunct w:val="0"/>
              <w:autoSpaceDE w:val="0"/>
              <w:autoSpaceDN w:val="0"/>
              <w:adjustRightInd w:val="0"/>
              <w:snapToGrid w:val="0"/>
              <w:textAlignment w:val="baseline"/>
              <w:rPr>
                <w:rFonts w:eastAsia="等线" w:cs="Arial"/>
                <w:szCs w:val="20"/>
                <w:lang w:eastAsia="zh-CN"/>
              </w:rPr>
            </w:pPr>
            <w:r w:rsidRPr="00CA677A">
              <w:rPr>
                <w:rFonts w:eastAsia="等线" w:cs="Arial"/>
                <w:szCs w:val="20"/>
                <w:lang w:eastAsia="zh-CN"/>
              </w:rPr>
              <w:t>64 bits</w:t>
            </w:r>
          </w:p>
        </w:tc>
      </w:tr>
      <w:tr w:rsidR="00CD293B" w:rsidRPr="00122632" w14:paraId="65DF9BDA" w14:textId="77777777" w:rsidTr="00981D95">
        <w:trPr>
          <w:trHeight w:val="284"/>
          <w:jc w:val="center"/>
        </w:trPr>
        <w:tc>
          <w:tcPr>
            <w:tcW w:w="3400" w:type="dxa"/>
            <w:shd w:val="clear" w:color="auto" w:fill="auto"/>
            <w:tcMar>
              <w:top w:w="15" w:type="dxa"/>
              <w:left w:w="108" w:type="dxa"/>
              <w:bottom w:w="0" w:type="dxa"/>
              <w:right w:w="108" w:type="dxa"/>
            </w:tcMar>
            <w:hideMark/>
          </w:tcPr>
          <w:p w14:paraId="4B15AE7C" w14:textId="5CD79D5C" w:rsidR="00CD293B" w:rsidRPr="00EB26A0" w:rsidRDefault="00CA677A"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b/>
                <w:szCs w:val="20"/>
                <w:lang w:eastAsia="zh-CN"/>
              </w:rPr>
              <w:t>M</w:t>
            </w:r>
            <w:r w:rsidRPr="00CA677A">
              <w:rPr>
                <w:rFonts w:eastAsia="等线" w:cs="Arial"/>
                <w:b/>
                <w:szCs w:val="20"/>
                <w:lang w:eastAsia="zh-CN"/>
              </w:rPr>
              <w:t>odulation</w:t>
            </w:r>
          </w:p>
        </w:tc>
        <w:tc>
          <w:tcPr>
            <w:tcW w:w="3400" w:type="dxa"/>
            <w:shd w:val="clear" w:color="auto" w:fill="auto"/>
            <w:tcMar>
              <w:top w:w="15" w:type="dxa"/>
              <w:left w:w="108" w:type="dxa"/>
              <w:bottom w:w="0" w:type="dxa"/>
              <w:right w:w="108" w:type="dxa"/>
            </w:tcMar>
            <w:hideMark/>
          </w:tcPr>
          <w:p w14:paraId="19D39AA0" w14:textId="1AAFF90F" w:rsidR="00CD293B" w:rsidRPr="00EB26A0" w:rsidRDefault="00CA677A" w:rsidP="00981D95">
            <w:pPr>
              <w:overflowPunct w:val="0"/>
              <w:autoSpaceDE w:val="0"/>
              <w:autoSpaceDN w:val="0"/>
              <w:adjustRightInd w:val="0"/>
              <w:snapToGrid w:val="0"/>
              <w:textAlignment w:val="baseline"/>
              <w:rPr>
                <w:rFonts w:eastAsia="等线" w:cs="Arial"/>
                <w:szCs w:val="20"/>
                <w:lang w:eastAsia="zh-CN"/>
              </w:rPr>
            </w:pPr>
            <w:r w:rsidRPr="00C31F14">
              <w:rPr>
                <w:rFonts w:ascii="Times New Roman" w:eastAsia="宋体" w:hAnsi="Times New Roman"/>
                <w:lang w:eastAsia="zh-CN"/>
              </w:rPr>
              <w:t>BPSK</w:t>
            </w:r>
          </w:p>
        </w:tc>
      </w:tr>
      <w:tr w:rsidR="00CD293B" w:rsidRPr="00122632" w14:paraId="2741FF79" w14:textId="77777777" w:rsidTr="00981D95">
        <w:trPr>
          <w:trHeight w:val="284"/>
          <w:jc w:val="center"/>
        </w:trPr>
        <w:tc>
          <w:tcPr>
            <w:tcW w:w="3400" w:type="dxa"/>
            <w:shd w:val="clear" w:color="auto" w:fill="auto"/>
            <w:tcMar>
              <w:top w:w="15" w:type="dxa"/>
              <w:left w:w="108" w:type="dxa"/>
              <w:bottom w:w="0" w:type="dxa"/>
              <w:right w:w="108" w:type="dxa"/>
            </w:tcMar>
          </w:tcPr>
          <w:p w14:paraId="4E6AEF15" w14:textId="4EA75F85" w:rsidR="00CD293B" w:rsidRPr="00EB26A0" w:rsidRDefault="00CA677A" w:rsidP="00981D95">
            <w:pPr>
              <w:overflowPunct w:val="0"/>
              <w:autoSpaceDE w:val="0"/>
              <w:autoSpaceDN w:val="0"/>
              <w:adjustRightInd w:val="0"/>
              <w:snapToGrid w:val="0"/>
              <w:textAlignment w:val="baseline"/>
              <w:rPr>
                <w:rFonts w:eastAsia="等线" w:cs="Arial"/>
                <w:b/>
                <w:szCs w:val="20"/>
                <w:lang w:eastAsia="zh-CN"/>
              </w:rPr>
            </w:pPr>
            <w:r w:rsidRPr="00CA677A">
              <w:rPr>
                <w:rFonts w:eastAsia="等线" w:cs="Arial"/>
                <w:b/>
                <w:szCs w:val="20"/>
                <w:lang w:eastAsia="zh-CN"/>
              </w:rPr>
              <w:t>Line code</w:t>
            </w:r>
          </w:p>
        </w:tc>
        <w:tc>
          <w:tcPr>
            <w:tcW w:w="3400" w:type="dxa"/>
            <w:shd w:val="clear" w:color="auto" w:fill="auto"/>
            <w:tcMar>
              <w:top w:w="15" w:type="dxa"/>
              <w:left w:w="108" w:type="dxa"/>
              <w:bottom w:w="0" w:type="dxa"/>
              <w:right w:w="108" w:type="dxa"/>
            </w:tcMar>
          </w:tcPr>
          <w:p w14:paraId="7762E040" w14:textId="6094C8AE" w:rsidR="00CD293B" w:rsidRPr="00EB26A0" w:rsidRDefault="00CA677A"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szCs w:val="20"/>
                <w:lang w:eastAsia="zh-CN"/>
              </w:rPr>
              <w:t>F</w:t>
            </w:r>
            <w:r w:rsidRPr="00CA677A">
              <w:rPr>
                <w:rFonts w:eastAsia="等线" w:cs="Arial"/>
                <w:szCs w:val="20"/>
                <w:lang w:eastAsia="zh-CN"/>
              </w:rPr>
              <w:t>M0</w:t>
            </w:r>
            <w:r>
              <w:rPr>
                <w:rFonts w:eastAsia="等线" w:cs="Arial"/>
                <w:szCs w:val="20"/>
                <w:lang w:eastAsia="zh-CN"/>
              </w:rPr>
              <w:t xml:space="preserve">, </w:t>
            </w:r>
            <w:r w:rsidRPr="00CA677A">
              <w:rPr>
                <w:rFonts w:eastAsia="等线" w:cs="Arial"/>
                <w:szCs w:val="20"/>
                <w:lang w:eastAsia="zh-CN"/>
              </w:rPr>
              <w:t>Miller</w:t>
            </w:r>
            <w:r w:rsidR="00462BB5">
              <w:rPr>
                <w:rFonts w:eastAsia="等线" w:cs="Arial"/>
                <w:szCs w:val="20"/>
                <w:lang w:eastAsia="zh-CN"/>
              </w:rPr>
              <w:t xml:space="preserve"> </w:t>
            </w:r>
            <w:r w:rsidRPr="00CA677A">
              <w:rPr>
                <w:rFonts w:eastAsia="等线" w:cs="Arial"/>
                <w:szCs w:val="20"/>
                <w:lang w:eastAsia="zh-CN"/>
              </w:rPr>
              <w:t>2</w:t>
            </w:r>
            <w:r w:rsidR="001671E5">
              <w:rPr>
                <w:rFonts w:eastAsia="等线" w:cs="Arial" w:hint="eastAsia"/>
                <w:szCs w:val="20"/>
                <w:lang w:eastAsia="zh-CN"/>
              </w:rPr>
              <w:t>,</w:t>
            </w:r>
            <w:r w:rsidR="001671E5">
              <w:rPr>
                <w:rFonts w:eastAsia="等线" w:cs="Arial"/>
                <w:szCs w:val="20"/>
                <w:lang w:eastAsia="zh-CN"/>
              </w:rPr>
              <w:t xml:space="preserve"> </w:t>
            </w:r>
            <w:r w:rsidRPr="00CA677A">
              <w:rPr>
                <w:rFonts w:eastAsia="等线" w:cs="Arial" w:hint="eastAsia"/>
                <w:szCs w:val="20"/>
                <w:lang w:eastAsia="zh-CN"/>
              </w:rPr>
              <w:t>4</w:t>
            </w:r>
            <w:r w:rsidR="001671E5">
              <w:rPr>
                <w:rFonts w:eastAsia="等线" w:cs="Arial" w:hint="eastAsia"/>
                <w:szCs w:val="20"/>
                <w:lang w:eastAsia="zh-CN"/>
              </w:rPr>
              <w:t>,</w:t>
            </w:r>
            <w:r w:rsidR="001671E5">
              <w:rPr>
                <w:rFonts w:eastAsia="等线" w:cs="Arial"/>
                <w:szCs w:val="20"/>
                <w:lang w:eastAsia="zh-CN"/>
              </w:rPr>
              <w:t xml:space="preserve"> </w:t>
            </w:r>
            <w:r w:rsidRPr="00CA677A">
              <w:rPr>
                <w:rFonts w:eastAsia="等线" w:cs="Arial" w:hint="eastAsia"/>
                <w:szCs w:val="20"/>
                <w:lang w:eastAsia="zh-CN"/>
              </w:rPr>
              <w:t>8</w:t>
            </w:r>
            <w:r w:rsidR="00CD293B" w:rsidRPr="00EB26A0">
              <w:rPr>
                <w:rFonts w:eastAsia="等线" w:cs="Arial"/>
                <w:szCs w:val="20"/>
                <w:lang w:eastAsia="zh-CN"/>
              </w:rPr>
              <w:t xml:space="preserve"> </w:t>
            </w:r>
          </w:p>
        </w:tc>
      </w:tr>
      <w:tr w:rsidR="00CD293B" w:rsidRPr="00122632" w14:paraId="0C11A54B" w14:textId="77777777" w:rsidTr="00981D95">
        <w:trPr>
          <w:trHeight w:val="284"/>
          <w:jc w:val="center"/>
        </w:trPr>
        <w:tc>
          <w:tcPr>
            <w:tcW w:w="3400" w:type="dxa"/>
            <w:shd w:val="clear" w:color="auto" w:fill="auto"/>
            <w:tcMar>
              <w:top w:w="15" w:type="dxa"/>
              <w:left w:w="108" w:type="dxa"/>
              <w:bottom w:w="0" w:type="dxa"/>
              <w:right w:w="108" w:type="dxa"/>
            </w:tcMar>
            <w:hideMark/>
          </w:tcPr>
          <w:p w14:paraId="29F28120" w14:textId="50E3DB3E" w:rsidR="00CD293B" w:rsidRPr="00EB26A0" w:rsidRDefault="00CA677A"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b/>
                <w:szCs w:val="20"/>
                <w:lang w:eastAsia="zh-CN"/>
              </w:rPr>
              <w:t>C</w:t>
            </w:r>
            <w:r w:rsidRPr="00CA677A">
              <w:rPr>
                <w:rFonts w:eastAsia="等线" w:cs="Arial"/>
                <w:b/>
                <w:szCs w:val="20"/>
                <w:lang w:eastAsia="zh-CN"/>
              </w:rPr>
              <w:t>RC</w:t>
            </w:r>
          </w:p>
        </w:tc>
        <w:tc>
          <w:tcPr>
            <w:tcW w:w="3400" w:type="dxa"/>
            <w:shd w:val="clear" w:color="auto" w:fill="auto"/>
            <w:tcMar>
              <w:top w:w="15" w:type="dxa"/>
              <w:left w:w="108" w:type="dxa"/>
              <w:bottom w:w="0" w:type="dxa"/>
              <w:right w:w="108" w:type="dxa"/>
            </w:tcMar>
            <w:hideMark/>
          </w:tcPr>
          <w:p w14:paraId="45D80A58" w14:textId="54222825" w:rsidR="00CD293B" w:rsidRPr="00EB26A0" w:rsidRDefault="00CA677A" w:rsidP="00981D95">
            <w:pPr>
              <w:overflowPunct w:val="0"/>
              <w:autoSpaceDE w:val="0"/>
              <w:autoSpaceDN w:val="0"/>
              <w:adjustRightInd w:val="0"/>
              <w:snapToGrid w:val="0"/>
              <w:textAlignment w:val="baseline"/>
              <w:rPr>
                <w:rFonts w:eastAsia="等线" w:cs="Arial"/>
                <w:szCs w:val="20"/>
                <w:lang w:eastAsia="zh-CN"/>
              </w:rPr>
            </w:pPr>
            <w:r w:rsidRPr="00C31F14">
              <w:rPr>
                <w:rFonts w:ascii="Times New Roman" w:eastAsia="宋体" w:hAnsi="Times New Roman"/>
                <w:lang w:eastAsia="zh-CN"/>
              </w:rPr>
              <w:t>16</w:t>
            </w:r>
          </w:p>
        </w:tc>
      </w:tr>
      <w:tr w:rsidR="00CD293B" w:rsidRPr="00122632" w14:paraId="17A2B207" w14:textId="77777777" w:rsidTr="00981D95">
        <w:trPr>
          <w:trHeight w:val="284"/>
          <w:jc w:val="center"/>
        </w:trPr>
        <w:tc>
          <w:tcPr>
            <w:tcW w:w="3400" w:type="dxa"/>
            <w:shd w:val="clear" w:color="auto" w:fill="auto"/>
            <w:tcMar>
              <w:top w:w="15" w:type="dxa"/>
              <w:left w:w="108" w:type="dxa"/>
              <w:bottom w:w="0" w:type="dxa"/>
              <w:right w:w="108" w:type="dxa"/>
            </w:tcMar>
            <w:hideMark/>
          </w:tcPr>
          <w:p w14:paraId="1F98AA98" w14:textId="77777777" w:rsidR="00CD293B" w:rsidRPr="00EB26A0" w:rsidRDefault="00CD293B"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Channel type</w:t>
            </w:r>
          </w:p>
        </w:tc>
        <w:tc>
          <w:tcPr>
            <w:tcW w:w="3400" w:type="dxa"/>
            <w:shd w:val="clear" w:color="auto" w:fill="auto"/>
            <w:tcMar>
              <w:top w:w="15" w:type="dxa"/>
              <w:left w:w="108" w:type="dxa"/>
              <w:bottom w:w="0" w:type="dxa"/>
              <w:right w:w="108" w:type="dxa"/>
            </w:tcMar>
            <w:hideMark/>
          </w:tcPr>
          <w:p w14:paraId="3ED54AC8" w14:textId="3F7CFE29" w:rsidR="00CD293B" w:rsidRPr="00EB26A0" w:rsidRDefault="00462BB5" w:rsidP="00981D95">
            <w:pPr>
              <w:overflowPunct w:val="0"/>
              <w:autoSpaceDE w:val="0"/>
              <w:autoSpaceDN w:val="0"/>
              <w:adjustRightInd w:val="0"/>
              <w:snapToGrid w:val="0"/>
              <w:textAlignment w:val="baseline"/>
              <w:rPr>
                <w:rFonts w:eastAsia="等线" w:cs="Arial"/>
                <w:szCs w:val="20"/>
                <w:lang w:eastAsia="zh-CN"/>
              </w:rPr>
            </w:pPr>
            <w:r>
              <w:rPr>
                <w:rFonts w:eastAsia="等线" w:cs="Arial"/>
                <w:szCs w:val="20"/>
                <w:lang w:eastAsia="zh-CN"/>
              </w:rPr>
              <w:t>TDL-A 30</w:t>
            </w:r>
            <w:r w:rsidR="00CD293B" w:rsidRPr="00EB26A0">
              <w:rPr>
                <w:rFonts w:eastAsia="等线" w:cs="Arial"/>
                <w:szCs w:val="20"/>
                <w:lang w:eastAsia="zh-CN"/>
              </w:rPr>
              <w:t xml:space="preserve"> ns</w:t>
            </w:r>
          </w:p>
        </w:tc>
      </w:tr>
    </w:tbl>
    <w:p w14:paraId="269BB7CD" w14:textId="6FD6B4BF" w:rsidR="00CD293B" w:rsidRPr="00CD293B" w:rsidRDefault="00DA5FE4" w:rsidP="00DA5FE4">
      <w:r w:rsidRPr="00632A8C">
        <w:rPr>
          <w:rFonts w:eastAsiaTheme="minorEastAsia"/>
          <w:lang w:eastAsia="zh-CN"/>
        </w:rPr>
        <w:t>The B</w:t>
      </w:r>
      <w:r>
        <w:rPr>
          <w:rFonts w:eastAsiaTheme="minorEastAsia"/>
          <w:lang w:eastAsia="zh-CN"/>
        </w:rPr>
        <w:t xml:space="preserve">LER performance for FM0, </w:t>
      </w:r>
      <w:r w:rsidR="00E60F5B">
        <w:rPr>
          <w:rFonts w:eastAsiaTheme="minorEastAsia"/>
          <w:lang w:eastAsia="zh-CN"/>
        </w:rPr>
        <w:t>Miller2, Miller4, Miller8</w:t>
      </w:r>
      <w:r w:rsidRPr="00632A8C">
        <w:rPr>
          <w:rFonts w:eastAsiaTheme="minorEastAsia"/>
          <w:lang w:eastAsia="zh-CN"/>
        </w:rPr>
        <w:t xml:space="preserve"> </w:t>
      </w:r>
      <w:r>
        <w:rPr>
          <w:rFonts w:eastAsiaTheme="minorEastAsia"/>
          <w:lang w:eastAsia="zh-CN"/>
        </w:rPr>
        <w:t>under TDL-A</w:t>
      </w:r>
      <w:r w:rsidRPr="00632A8C">
        <w:rPr>
          <w:rFonts w:eastAsiaTheme="minorEastAsia"/>
          <w:lang w:eastAsia="zh-CN"/>
        </w:rPr>
        <w:t xml:space="preserve"> channel is shown in</w:t>
      </w:r>
      <w:r>
        <w:rPr>
          <w:rFonts w:eastAsiaTheme="minorEastAsia"/>
          <w:lang w:eastAsia="zh-CN"/>
        </w:rPr>
        <w:t xml:space="preserve"> Figure 2</w:t>
      </w:r>
      <w:r w:rsidRPr="00632A8C">
        <w:rPr>
          <w:rFonts w:eastAsiaTheme="minorEastAsia"/>
          <w:lang w:eastAsia="zh-CN"/>
        </w:rPr>
        <w:t>.</w:t>
      </w:r>
    </w:p>
    <w:p w14:paraId="7618D7D9" w14:textId="71B15118" w:rsidR="000B68F4" w:rsidRDefault="007D445B" w:rsidP="00DA5FE4">
      <w:pPr>
        <w:jc w:val="center"/>
        <w:rPr>
          <w:rFonts w:eastAsiaTheme="minorEastAsia"/>
          <w:lang w:eastAsia="zh-CN"/>
        </w:rPr>
      </w:pPr>
      <w:r>
        <w:rPr>
          <w:noProof/>
          <w:lang w:val="en-US" w:eastAsia="zh-CN"/>
        </w:rPr>
        <w:drawing>
          <wp:inline distT="0" distB="0" distL="0" distR="0" wp14:anchorId="3A810147" wp14:editId="2323C0AF">
            <wp:extent cx="3936644" cy="2353171"/>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85610" cy="2382441"/>
                    </a:xfrm>
                    <a:prstGeom prst="rect">
                      <a:avLst/>
                    </a:prstGeom>
                  </pic:spPr>
                </pic:pic>
              </a:graphicData>
            </a:graphic>
          </wp:inline>
        </w:drawing>
      </w:r>
    </w:p>
    <w:p w14:paraId="0A9819C1" w14:textId="53228F9C" w:rsidR="00DA5FE4" w:rsidRPr="00F74888" w:rsidRDefault="00F74888" w:rsidP="00F74888">
      <w:pPr>
        <w:jc w:val="center"/>
        <w:rPr>
          <w:rFonts w:eastAsiaTheme="minorEastAsia"/>
          <w:b/>
          <w:lang w:eastAsia="zh-CN"/>
        </w:rPr>
      </w:pPr>
      <w:bookmarkStart w:id="1" w:name="_Ref162600280"/>
      <w:r w:rsidRPr="00F74888">
        <w:rPr>
          <w:b/>
        </w:rPr>
        <w:t>Figure</w:t>
      </w:r>
      <w:bookmarkEnd w:id="1"/>
      <w:r>
        <w:rPr>
          <w:b/>
        </w:rPr>
        <w:t xml:space="preserve"> 2</w:t>
      </w:r>
      <w:r w:rsidRPr="00F74888">
        <w:rPr>
          <w:b/>
        </w:rPr>
        <w:t>: B</w:t>
      </w:r>
      <w:r>
        <w:rPr>
          <w:b/>
        </w:rPr>
        <w:t>L</w:t>
      </w:r>
      <w:r w:rsidRPr="00F74888">
        <w:rPr>
          <w:b/>
        </w:rPr>
        <w:t>ER performance for</w:t>
      </w:r>
      <w:r>
        <w:rPr>
          <w:b/>
        </w:rPr>
        <w:t xml:space="preserve"> FM0, Miller </w:t>
      </w:r>
      <w:r w:rsidR="00E60F5B">
        <w:rPr>
          <w:b/>
        </w:rPr>
        <w:t>2, 4, 8</w:t>
      </w:r>
      <w:r>
        <w:rPr>
          <w:b/>
        </w:rPr>
        <w:t xml:space="preserve"> under TDL-A</w:t>
      </w:r>
      <w:r w:rsidRPr="00F74888">
        <w:rPr>
          <w:b/>
        </w:rPr>
        <w:t xml:space="preserve"> channel</w:t>
      </w:r>
    </w:p>
    <w:p w14:paraId="683A4011" w14:textId="1872B1EF" w:rsidR="004D45D5" w:rsidRPr="00535E7C" w:rsidRDefault="009A53CF" w:rsidP="004D45D5">
      <w:pPr>
        <w:jc w:val="both"/>
        <w:rPr>
          <w:rFonts w:eastAsiaTheme="minorEastAsia"/>
        </w:rPr>
      </w:pPr>
      <w:r>
        <w:rPr>
          <w:lang w:eastAsia="zh-CN"/>
        </w:rPr>
        <w:t xml:space="preserve">As shown in Figure 2, </w:t>
      </w:r>
      <w:r w:rsidR="00532A30">
        <w:rPr>
          <w:lang w:eastAsia="zh-CN"/>
        </w:rPr>
        <w:t xml:space="preserve">for D2R link, Miller </w:t>
      </w:r>
      <w:r w:rsidR="00F939C1">
        <w:rPr>
          <w:lang w:eastAsia="zh-CN"/>
        </w:rPr>
        <w:t xml:space="preserve">encoding </w:t>
      </w:r>
      <w:r w:rsidR="00532A30">
        <w:rPr>
          <w:lang w:eastAsia="zh-CN"/>
        </w:rPr>
        <w:t>performs better than FM0</w:t>
      </w:r>
      <w:r w:rsidR="00F939C1">
        <w:rPr>
          <w:lang w:eastAsia="zh-CN"/>
        </w:rPr>
        <w:t xml:space="preserve"> encoding</w:t>
      </w:r>
      <w:r w:rsidR="00532A30">
        <w:rPr>
          <w:lang w:eastAsia="zh-CN"/>
        </w:rPr>
        <w:t xml:space="preserve">, Miller 8 </w:t>
      </w:r>
      <w:r w:rsidR="00361E92">
        <w:rPr>
          <w:lang w:eastAsia="zh-CN"/>
        </w:rPr>
        <w:t xml:space="preserve">performs better </w:t>
      </w:r>
      <w:r w:rsidR="00A91C1B">
        <w:rPr>
          <w:lang w:eastAsia="zh-CN"/>
        </w:rPr>
        <w:t xml:space="preserve">than Miller 2 and Miller 4 </w:t>
      </w:r>
      <w:r w:rsidR="00361E92">
        <w:rPr>
          <w:lang w:eastAsia="zh-CN"/>
        </w:rPr>
        <w:t>at low signal-to-noise ratio</w:t>
      </w:r>
      <w:r w:rsidR="00A91C1B">
        <w:rPr>
          <w:lang w:eastAsia="zh-CN"/>
        </w:rPr>
        <w:t xml:space="preserve"> (SNR &lt;9 dB)</w:t>
      </w:r>
      <w:r w:rsidR="00A5587F">
        <w:rPr>
          <w:lang w:eastAsia="zh-CN"/>
        </w:rPr>
        <w:t>.</w:t>
      </w:r>
      <w:r w:rsidR="004D45D5">
        <w:rPr>
          <w:rFonts w:eastAsiaTheme="minorEastAsia"/>
          <w:lang w:eastAsia="zh-CN"/>
        </w:rPr>
        <w:t xml:space="preserve"> </w:t>
      </w:r>
      <w:r w:rsidR="004D45D5">
        <w:rPr>
          <w:rFonts w:asciiTheme="minorEastAsia" w:eastAsiaTheme="minorEastAsia" w:hAnsiTheme="minorEastAsia"/>
          <w:lang w:eastAsia="zh-CN"/>
        </w:rPr>
        <w:t xml:space="preserve"> </w:t>
      </w:r>
    </w:p>
    <w:p w14:paraId="1DB8CCFB" w14:textId="65BE6B26" w:rsidR="004D45D5" w:rsidRPr="00EF771A" w:rsidRDefault="004D45D5" w:rsidP="00EF771A">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sidR="005B2F7F">
        <w:rPr>
          <w:rFonts w:ascii="Times New Roman" w:eastAsia="宋体" w:hAnsi="Times New Roman"/>
          <w:b/>
          <w:bCs/>
          <w:i/>
          <w:sz w:val="22"/>
          <w:szCs w:val="20"/>
          <w:lang w:val="en-US"/>
        </w:rPr>
        <w:t>11</w:t>
      </w:r>
      <w:r w:rsidRPr="00EF771A">
        <w:rPr>
          <w:rFonts w:ascii="Times New Roman" w:eastAsia="宋体" w:hAnsi="Times New Roman"/>
          <w:b/>
          <w:bCs/>
          <w:i/>
          <w:sz w:val="22"/>
          <w:szCs w:val="20"/>
          <w:lang w:val="en-US"/>
        </w:rPr>
        <w:t>:</w:t>
      </w:r>
      <w:r w:rsidR="000D1F2E">
        <w:rPr>
          <w:rFonts w:ascii="Times New Roman" w:eastAsia="宋体" w:hAnsi="Times New Roman"/>
          <w:b/>
          <w:bCs/>
          <w:i/>
          <w:sz w:val="22"/>
          <w:szCs w:val="20"/>
          <w:lang w:val="en-US"/>
        </w:rPr>
        <w:t xml:space="preserve"> For</w:t>
      </w:r>
      <w:r w:rsidR="00F939C1">
        <w:rPr>
          <w:rFonts w:ascii="Times New Roman" w:eastAsia="宋体" w:hAnsi="Times New Roman"/>
          <w:b/>
          <w:bCs/>
          <w:i/>
          <w:sz w:val="22"/>
          <w:szCs w:val="20"/>
          <w:lang w:val="en-US"/>
        </w:rPr>
        <w:t xml:space="preserve"> D2R link</w:t>
      </w:r>
      <w:r w:rsidR="00A91C1B">
        <w:rPr>
          <w:rFonts w:ascii="Times New Roman" w:eastAsia="宋体" w:hAnsi="Times New Roman"/>
          <w:b/>
          <w:bCs/>
          <w:i/>
          <w:sz w:val="22"/>
          <w:szCs w:val="20"/>
          <w:lang w:val="en-US"/>
        </w:rPr>
        <w:t>, Miller encoding performs better than FM0 encoding</w:t>
      </w:r>
      <w:r w:rsidR="00E042CF">
        <w:rPr>
          <w:rFonts w:ascii="Times New Roman" w:eastAsia="宋体" w:hAnsi="Times New Roman"/>
          <w:b/>
          <w:bCs/>
          <w:i/>
          <w:sz w:val="22"/>
          <w:szCs w:val="20"/>
          <w:lang w:val="en-US"/>
        </w:rPr>
        <w:t xml:space="preserve"> under TDL-A channel</w:t>
      </w:r>
      <w:r w:rsidR="00A91C1B">
        <w:rPr>
          <w:rFonts w:ascii="Times New Roman" w:eastAsia="宋体" w:hAnsi="Times New Roman"/>
          <w:b/>
          <w:bCs/>
          <w:i/>
          <w:sz w:val="22"/>
          <w:szCs w:val="20"/>
          <w:lang w:val="en-US"/>
        </w:rPr>
        <w:t>. Miller 8 performs better than Miller 2 and Miller 4 at low signal-to-noise ratio</w:t>
      </w:r>
      <w:r w:rsidRPr="00EF771A">
        <w:rPr>
          <w:rFonts w:ascii="Times New Roman" w:eastAsia="宋体" w:hAnsi="Times New Roman"/>
          <w:b/>
          <w:bCs/>
          <w:i/>
          <w:sz w:val="22"/>
          <w:szCs w:val="20"/>
          <w:lang w:val="en-US"/>
        </w:rPr>
        <w:t>.</w:t>
      </w:r>
    </w:p>
    <w:p w14:paraId="559C75E0" w14:textId="346BF823" w:rsidR="004D45D5" w:rsidRDefault="00624D72" w:rsidP="004D45D5">
      <w:pPr>
        <w:pStyle w:val="2"/>
        <w:spacing w:before="0" w:after="0"/>
        <w:ind w:left="578" w:hanging="578"/>
        <w:jc w:val="both"/>
      </w:pPr>
      <w:r>
        <w:t>D2R FEC/repetition</w:t>
      </w:r>
    </w:p>
    <w:p w14:paraId="6821496F" w14:textId="5C6F873B" w:rsidR="00DE1FC9" w:rsidRDefault="00DE1FC9" w:rsidP="00DE1FC9">
      <w:pPr>
        <w:jc w:val="both"/>
        <w:rPr>
          <w:lang w:eastAsia="ja-JP"/>
        </w:rPr>
      </w:pPr>
      <w:r w:rsidRPr="004C2138">
        <w:rPr>
          <w:lang w:eastAsia="ja-JP"/>
        </w:rPr>
        <w:t xml:space="preserve">The following </w:t>
      </w:r>
      <w:r w:rsidR="00857D50">
        <w:rPr>
          <w:lang w:eastAsia="ja-JP"/>
        </w:rPr>
        <w:t xml:space="preserve">agreements and </w:t>
      </w:r>
      <w:r w:rsidRPr="004C2138">
        <w:rPr>
          <w:lang w:eastAsia="ja-JP"/>
        </w:rPr>
        <w:t xml:space="preserve">proposals related to </w:t>
      </w:r>
      <w:r>
        <w:rPr>
          <w:lang w:eastAsia="ja-JP"/>
        </w:rPr>
        <w:t xml:space="preserve">D2R FEC/repetition </w:t>
      </w:r>
      <w:r w:rsidRPr="004C2138">
        <w:rPr>
          <w:lang w:eastAsia="ja-JP"/>
        </w:rPr>
        <w:t>can be found in</w:t>
      </w:r>
      <w:r>
        <w:rPr>
          <w:lang w:eastAsia="ja-JP"/>
        </w:rPr>
        <w:t xml:space="preserve"> </w:t>
      </w:r>
      <w:r>
        <w:rPr>
          <w:lang w:eastAsia="zh-CN"/>
        </w:rPr>
        <w:t>[4]</w:t>
      </w:r>
      <w:r w:rsidR="00857D50">
        <w:rPr>
          <w:lang w:eastAsia="zh-CN"/>
        </w:rPr>
        <w:t>[5]</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5"/>
      </w:tblGrid>
      <w:tr w:rsidR="00736246" w14:paraId="76723728" w14:textId="77777777" w:rsidTr="00736246">
        <w:trPr>
          <w:trHeight w:val="273"/>
        </w:trPr>
        <w:tc>
          <w:tcPr>
            <w:tcW w:w="8285" w:type="dxa"/>
          </w:tcPr>
          <w:p w14:paraId="1B0B9323" w14:textId="77777777" w:rsidR="0059754D" w:rsidRPr="0065001C" w:rsidRDefault="0059754D" w:rsidP="0059754D">
            <w:pPr>
              <w:rPr>
                <w:lang w:eastAsia="x-none"/>
              </w:rPr>
            </w:pPr>
            <w:r w:rsidRPr="0065001C">
              <w:rPr>
                <w:highlight w:val="green"/>
                <w:lang w:eastAsia="x-none"/>
              </w:rPr>
              <w:t>Agreement</w:t>
            </w:r>
          </w:p>
          <w:p w14:paraId="261864F5" w14:textId="77777777" w:rsidR="0059754D" w:rsidRPr="008814CD" w:rsidRDefault="0059754D" w:rsidP="0059754D">
            <w:pPr>
              <w:rPr>
                <w:bCs/>
                <w:lang w:eastAsia="x-none"/>
              </w:rPr>
            </w:pPr>
            <w:r w:rsidRPr="008814CD">
              <w:rPr>
                <w:bCs/>
                <w:lang w:eastAsia="x-none"/>
              </w:rPr>
              <w:t>A-IoT D2R study of FEC includes at least convolutional codes.</w:t>
            </w:r>
          </w:p>
          <w:p w14:paraId="10E5CA2C" w14:textId="77777777" w:rsidR="0059754D" w:rsidRPr="008814CD" w:rsidRDefault="0059754D" w:rsidP="0059754D">
            <w:pPr>
              <w:numPr>
                <w:ilvl w:val="0"/>
                <w:numId w:val="28"/>
              </w:numPr>
              <w:rPr>
                <w:bCs/>
                <w:lang w:eastAsia="x-none"/>
              </w:rPr>
            </w:pPr>
            <w:r w:rsidRPr="008814CD">
              <w:rPr>
                <w:bCs/>
                <w:lang w:eastAsia="x-none"/>
              </w:rPr>
              <w:t>Comparisons are encouraged to compare to the case of no FEC</w:t>
            </w:r>
          </w:p>
          <w:p w14:paraId="5A89B22E" w14:textId="77777777" w:rsidR="0059754D" w:rsidRPr="008814CD" w:rsidRDefault="0059754D" w:rsidP="0059754D">
            <w:pPr>
              <w:numPr>
                <w:ilvl w:val="0"/>
                <w:numId w:val="28"/>
              </w:numPr>
              <w:rPr>
                <w:bCs/>
                <w:lang w:eastAsia="x-none"/>
              </w:rPr>
            </w:pPr>
            <w:r w:rsidRPr="008814CD">
              <w:rPr>
                <w:bCs/>
                <w:lang w:eastAsia="x-none"/>
              </w:rPr>
              <w:t>FFS details of convolutional codes, such as polynomial(s), shift-register termination, etc.</w:t>
            </w:r>
          </w:p>
          <w:p w14:paraId="6F857164" w14:textId="77777777" w:rsidR="0059754D" w:rsidRDefault="0059754D" w:rsidP="0059754D">
            <w:pPr>
              <w:numPr>
                <w:ilvl w:val="0"/>
                <w:numId w:val="28"/>
              </w:numPr>
              <w:rPr>
                <w:bCs/>
                <w:lang w:eastAsia="x-none"/>
              </w:rPr>
            </w:pPr>
            <w:r w:rsidRPr="008814CD">
              <w:rPr>
                <w:bCs/>
                <w:lang w:eastAsia="x-none"/>
              </w:rPr>
              <w:t>FFS if other FEC candidates/methods will be studied.</w:t>
            </w:r>
          </w:p>
          <w:p w14:paraId="1A3C6C18" w14:textId="77777777" w:rsidR="0059754D" w:rsidRDefault="0059754D" w:rsidP="002A5C51">
            <w:pPr>
              <w:rPr>
                <w:bCs/>
                <w:lang w:eastAsia="x-none"/>
              </w:rPr>
            </w:pPr>
          </w:p>
          <w:p w14:paraId="7CCC2FAB" w14:textId="7039D032" w:rsidR="002A5C51" w:rsidRPr="00802ED1" w:rsidRDefault="002A5C51" w:rsidP="002A5C51">
            <w:pPr>
              <w:rPr>
                <w:bCs/>
                <w:lang w:eastAsia="x-none"/>
              </w:rPr>
            </w:pPr>
            <w:r w:rsidRPr="00802ED1">
              <w:rPr>
                <w:bCs/>
                <w:lang w:eastAsia="x-none"/>
              </w:rPr>
              <w:t>Proposal 3.4a(II): Study D2R transmission in the physical layer using repetition at (</w:t>
            </w:r>
            <w:proofErr w:type="spellStart"/>
            <w:r w:rsidRPr="00802ED1">
              <w:rPr>
                <w:bCs/>
                <w:lang w:eastAsia="x-none"/>
              </w:rPr>
              <w:t>i</w:t>
            </w:r>
            <w:proofErr w:type="spellEnd"/>
            <w:r w:rsidRPr="00802ED1">
              <w:rPr>
                <w:bCs/>
                <w:lang w:eastAsia="x-none"/>
              </w:rPr>
              <w:t>) bit level; (ii) chip level. FFS which, if any, are supported.</w:t>
            </w:r>
          </w:p>
          <w:p w14:paraId="4B9A3864" w14:textId="1C85254E" w:rsidR="002A5C51" w:rsidRPr="0059754D" w:rsidRDefault="002A5C51" w:rsidP="0059754D">
            <w:pPr>
              <w:numPr>
                <w:ilvl w:val="0"/>
                <w:numId w:val="27"/>
              </w:numPr>
              <w:rPr>
                <w:bCs/>
                <w:lang w:eastAsia="x-none"/>
              </w:rPr>
            </w:pPr>
            <w:r w:rsidRPr="00802ED1">
              <w:rPr>
                <w:bCs/>
                <w:lang w:eastAsia="x-none"/>
              </w:rPr>
              <w:t>NOTE: Discussions regarding higher-layer repetitions are up to RAN2.</w:t>
            </w:r>
          </w:p>
        </w:tc>
      </w:tr>
    </w:tbl>
    <w:p w14:paraId="3698D1E3" w14:textId="7A0DC438" w:rsidR="00D2386C" w:rsidRDefault="00D2386C" w:rsidP="00D2386C">
      <w:pPr>
        <w:jc w:val="both"/>
        <w:rPr>
          <w:lang w:eastAsia="zh-CN"/>
        </w:rPr>
      </w:pPr>
      <w:r w:rsidRPr="00D917C1">
        <w:rPr>
          <w:rFonts w:hint="eastAsia"/>
          <w:lang w:eastAsia="zh-CN"/>
        </w:rPr>
        <w:lastRenderedPageBreak/>
        <w:t>W</w:t>
      </w:r>
      <w:r w:rsidR="00B974AF">
        <w:rPr>
          <w:lang w:eastAsia="zh-CN"/>
        </w:rPr>
        <w:t xml:space="preserve">e </w:t>
      </w:r>
      <w:r>
        <w:rPr>
          <w:lang w:eastAsia="zh-CN"/>
        </w:rPr>
        <w:t xml:space="preserve">present the detection performance based on </w:t>
      </w:r>
      <w:r w:rsidR="00B974AF">
        <w:rPr>
          <w:lang w:eastAsia="zh-CN"/>
        </w:rPr>
        <w:t>CC</w:t>
      </w:r>
      <w:r>
        <w:rPr>
          <w:lang w:eastAsia="zh-CN"/>
        </w:rPr>
        <w:t xml:space="preserve"> (+Miller 8</w:t>
      </w:r>
      <w:r w:rsidR="00B974AF">
        <w:rPr>
          <w:lang w:eastAsia="zh-CN"/>
        </w:rPr>
        <w:t>, +FM0</w:t>
      </w:r>
      <w:r>
        <w:rPr>
          <w:lang w:eastAsia="zh-CN"/>
        </w:rPr>
        <w:t xml:space="preserve">), </w:t>
      </w:r>
      <w:r w:rsidR="00B974AF">
        <w:rPr>
          <w:lang w:eastAsia="zh-CN"/>
        </w:rPr>
        <w:t>no CC</w:t>
      </w:r>
      <w:r>
        <w:rPr>
          <w:lang w:eastAsia="zh-CN"/>
        </w:rPr>
        <w:t xml:space="preserve"> (+Miller 8</w:t>
      </w:r>
      <w:r w:rsidR="00B974AF">
        <w:rPr>
          <w:lang w:eastAsia="zh-CN"/>
        </w:rPr>
        <w:t>, +FM0</w:t>
      </w:r>
      <w:r>
        <w:rPr>
          <w:lang w:eastAsia="zh-CN"/>
        </w:rPr>
        <w:t>)</w:t>
      </w:r>
      <w:r w:rsidR="00F8162D">
        <w:rPr>
          <w:lang w:eastAsia="zh-CN"/>
        </w:rPr>
        <w:t xml:space="preserve"> under AWGN channel</w:t>
      </w:r>
      <w:r w:rsidR="00AE65F0">
        <w:rPr>
          <w:lang w:eastAsia="zh-CN"/>
        </w:rPr>
        <w:t>.</w:t>
      </w:r>
      <w:r w:rsidR="00B974AF">
        <w:rPr>
          <w:lang w:eastAsia="zh-CN"/>
        </w:rPr>
        <w:t xml:space="preserve"> </w:t>
      </w:r>
      <w:r>
        <w:rPr>
          <w:lang w:eastAsia="zh-CN"/>
        </w:rPr>
        <w:t xml:space="preserve">The evaluation assumptions </w:t>
      </w:r>
      <w:r w:rsidR="00645184">
        <w:rPr>
          <w:lang w:eastAsia="zh-CN"/>
        </w:rPr>
        <w:t>are summarized in Table 3</w:t>
      </w:r>
      <w:r>
        <w:rPr>
          <w:lang w:eastAsia="zh-CN"/>
        </w:rPr>
        <w:t>.</w:t>
      </w:r>
    </w:p>
    <w:p w14:paraId="1FB8CBC1" w14:textId="661772E0" w:rsidR="00D2386C" w:rsidRDefault="00D2386C" w:rsidP="00D2386C">
      <w:pPr>
        <w:pStyle w:val="ae"/>
        <w:keepNext/>
        <w:spacing w:after="0"/>
        <w:rPr>
          <w:rFonts w:cs="Arial"/>
        </w:rPr>
      </w:pPr>
      <w:r w:rsidRPr="00EB26A0">
        <w:rPr>
          <w:rFonts w:cs="Arial"/>
        </w:rPr>
        <w:t xml:space="preserve">Table </w:t>
      </w:r>
      <w:r>
        <w:rPr>
          <w:rFonts w:cs="Arial"/>
        </w:rPr>
        <w:t>3</w:t>
      </w:r>
      <w:r w:rsidRPr="00EB26A0">
        <w:rPr>
          <w:rFonts w:cs="Arial"/>
        </w:rPr>
        <w:t>: The evaluation assumptions and corresponding values</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D2386C" w:rsidRPr="00122632" w14:paraId="20B20558" w14:textId="77777777" w:rsidTr="00981D95">
        <w:trPr>
          <w:trHeight w:val="284"/>
          <w:jc w:val="center"/>
        </w:trPr>
        <w:tc>
          <w:tcPr>
            <w:tcW w:w="3400" w:type="dxa"/>
            <w:shd w:val="clear" w:color="auto" w:fill="BFBFBF" w:themeFill="background1" w:themeFillShade="BF"/>
            <w:tcMar>
              <w:top w:w="15" w:type="dxa"/>
              <w:left w:w="108" w:type="dxa"/>
              <w:bottom w:w="0" w:type="dxa"/>
              <w:right w:w="108" w:type="dxa"/>
            </w:tcMar>
            <w:hideMark/>
          </w:tcPr>
          <w:p w14:paraId="0F6D803C"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76DD3E75"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Value</w:t>
            </w:r>
          </w:p>
        </w:tc>
      </w:tr>
      <w:tr w:rsidR="00D2386C" w:rsidRPr="00122632" w14:paraId="709D9791" w14:textId="77777777" w:rsidTr="00981D95">
        <w:trPr>
          <w:trHeight w:val="284"/>
          <w:jc w:val="center"/>
        </w:trPr>
        <w:tc>
          <w:tcPr>
            <w:tcW w:w="3400" w:type="dxa"/>
            <w:shd w:val="clear" w:color="auto" w:fill="auto"/>
            <w:tcMar>
              <w:top w:w="15" w:type="dxa"/>
              <w:left w:w="108" w:type="dxa"/>
              <w:bottom w:w="0" w:type="dxa"/>
              <w:right w:w="108" w:type="dxa"/>
            </w:tcMar>
            <w:hideMark/>
          </w:tcPr>
          <w:p w14:paraId="6883B7BD"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b/>
                <w:szCs w:val="20"/>
                <w:lang w:eastAsia="zh-CN"/>
              </w:rPr>
              <w:t>Information block length</w:t>
            </w:r>
          </w:p>
        </w:tc>
        <w:tc>
          <w:tcPr>
            <w:tcW w:w="3400" w:type="dxa"/>
            <w:shd w:val="clear" w:color="auto" w:fill="auto"/>
            <w:tcMar>
              <w:top w:w="15" w:type="dxa"/>
              <w:left w:w="108" w:type="dxa"/>
              <w:bottom w:w="0" w:type="dxa"/>
              <w:right w:w="108" w:type="dxa"/>
            </w:tcMar>
            <w:hideMark/>
          </w:tcPr>
          <w:p w14:paraId="202CC566" w14:textId="77777777" w:rsidR="00D2386C" w:rsidRPr="00CA677A"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szCs w:val="20"/>
                <w:lang w:eastAsia="zh-CN"/>
              </w:rPr>
              <w:t>64 bits</w:t>
            </w:r>
          </w:p>
        </w:tc>
      </w:tr>
      <w:tr w:rsidR="00D2386C" w:rsidRPr="00122632" w14:paraId="60DD3A6D" w14:textId="77777777" w:rsidTr="00981D95">
        <w:trPr>
          <w:trHeight w:val="284"/>
          <w:jc w:val="center"/>
        </w:trPr>
        <w:tc>
          <w:tcPr>
            <w:tcW w:w="3400" w:type="dxa"/>
            <w:shd w:val="clear" w:color="auto" w:fill="auto"/>
            <w:tcMar>
              <w:top w:w="15" w:type="dxa"/>
              <w:left w:w="108" w:type="dxa"/>
              <w:bottom w:w="0" w:type="dxa"/>
              <w:right w:w="108" w:type="dxa"/>
            </w:tcMar>
            <w:hideMark/>
          </w:tcPr>
          <w:p w14:paraId="68CC9ABF"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b/>
                <w:szCs w:val="20"/>
                <w:lang w:eastAsia="zh-CN"/>
              </w:rPr>
              <w:t>M</w:t>
            </w:r>
            <w:r w:rsidRPr="00CA677A">
              <w:rPr>
                <w:rFonts w:eastAsia="等线" w:cs="Arial"/>
                <w:b/>
                <w:szCs w:val="20"/>
                <w:lang w:eastAsia="zh-CN"/>
              </w:rPr>
              <w:t>odulation</w:t>
            </w:r>
          </w:p>
        </w:tc>
        <w:tc>
          <w:tcPr>
            <w:tcW w:w="3400" w:type="dxa"/>
            <w:shd w:val="clear" w:color="auto" w:fill="auto"/>
            <w:tcMar>
              <w:top w:w="15" w:type="dxa"/>
              <w:left w:w="108" w:type="dxa"/>
              <w:bottom w:w="0" w:type="dxa"/>
              <w:right w:w="108" w:type="dxa"/>
            </w:tcMar>
            <w:hideMark/>
          </w:tcPr>
          <w:p w14:paraId="0C598202" w14:textId="44427368"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31F14">
              <w:rPr>
                <w:rFonts w:ascii="Times New Roman" w:eastAsia="宋体" w:hAnsi="Times New Roman"/>
                <w:lang w:eastAsia="zh-CN"/>
              </w:rPr>
              <w:t>BPSK</w:t>
            </w:r>
          </w:p>
        </w:tc>
      </w:tr>
      <w:tr w:rsidR="00D2386C" w:rsidRPr="00122632" w14:paraId="02B8EF3A" w14:textId="77777777" w:rsidTr="00981D95">
        <w:trPr>
          <w:trHeight w:val="284"/>
          <w:jc w:val="center"/>
        </w:trPr>
        <w:tc>
          <w:tcPr>
            <w:tcW w:w="3400" w:type="dxa"/>
            <w:shd w:val="clear" w:color="auto" w:fill="auto"/>
            <w:tcMar>
              <w:top w:w="15" w:type="dxa"/>
              <w:left w:w="108" w:type="dxa"/>
              <w:bottom w:w="0" w:type="dxa"/>
              <w:right w:w="108" w:type="dxa"/>
            </w:tcMar>
          </w:tcPr>
          <w:p w14:paraId="22174E2D" w14:textId="77777777" w:rsidR="00D2386C" w:rsidRPr="00EB26A0" w:rsidRDefault="00D2386C" w:rsidP="00981D95">
            <w:pPr>
              <w:overflowPunct w:val="0"/>
              <w:autoSpaceDE w:val="0"/>
              <w:autoSpaceDN w:val="0"/>
              <w:adjustRightInd w:val="0"/>
              <w:snapToGrid w:val="0"/>
              <w:textAlignment w:val="baseline"/>
              <w:rPr>
                <w:rFonts w:eastAsia="等线" w:cs="Arial"/>
                <w:b/>
                <w:szCs w:val="20"/>
                <w:lang w:eastAsia="zh-CN"/>
              </w:rPr>
            </w:pPr>
            <w:r w:rsidRPr="00CA677A">
              <w:rPr>
                <w:rFonts w:eastAsia="等线" w:cs="Arial"/>
                <w:b/>
                <w:szCs w:val="20"/>
                <w:lang w:eastAsia="zh-CN"/>
              </w:rPr>
              <w:t>Line code</w:t>
            </w:r>
          </w:p>
        </w:tc>
        <w:tc>
          <w:tcPr>
            <w:tcW w:w="3400" w:type="dxa"/>
            <w:shd w:val="clear" w:color="auto" w:fill="auto"/>
            <w:tcMar>
              <w:top w:w="15" w:type="dxa"/>
              <w:left w:w="108" w:type="dxa"/>
              <w:bottom w:w="0" w:type="dxa"/>
              <w:right w:w="108" w:type="dxa"/>
            </w:tcMar>
          </w:tcPr>
          <w:p w14:paraId="731EE15F" w14:textId="589BFAD9"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szCs w:val="20"/>
                <w:lang w:eastAsia="zh-CN"/>
              </w:rPr>
              <w:t>Miller</w:t>
            </w:r>
            <w:r>
              <w:rPr>
                <w:rFonts w:eastAsia="等线" w:cs="Arial"/>
                <w:szCs w:val="20"/>
                <w:lang w:eastAsia="zh-CN"/>
              </w:rPr>
              <w:t xml:space="preserve"> </w:t>
            </w:r>
            <w:r w:rsidRPr="00CA677A">
              <w:rPr>
                <w:rFonts w:eastAsia="等线" w:cs="Arial" w:hint="eastAsia"/>
                <w:szCs w:val="20"/>
                <w:lang w:eastAsia="zh-CN"/>
              </w:rPr>
              <w:t>8</w:t>
            </w:r>
            <w:r w:rsidR="001C40A0">
              <w:rPr>
                <w:rFonts w:eastAsia="等线" w:cs="Arial"/>
                <w:szCs w:val="20"/>
                <w:lang w:eastAsia="zh-CN"/>
              </w:rPr>
              <w:t>, FM0</w:t>
            </w:r>
            <w:r w:rsidRPr="00EB26A0">
              <w:rPr>
                <w:rFonts w:eastAsia="等线" w:cs="Arial"/>
                <w:szCs w:val="20"/>
                <w:lang w:eastAsia="zh-CN"/>
              </w:rPr>
              <w:t xml:space="preserve"> </w:t>
            </w:r>
          </w:p>
        </w:tc>
      </w:tr>
      <w:tr w:rsidR="00D2386C" w:rsidRPr="00122632" w14:paraId="6D40B8AB" w14:textId="77777777" w:rsidTr="00981D95">
        <w:trPr>
          <w:trHeight w:val="284"/>
          <w:jc w:val="center"/>
        </w:trPr>
        <w:tc>
          <w:tcPr>
            <w:tcW w:w="3400" w:type="dxa"/>
            <w:shd w:val="clear" w:color="auto" w:fill="auto"/>
            <w:tcMar>
              <w:top w:w="15" w:type="dxa"/>
              <w:left w:w="108" w:type="dxa"/>
              <w:bottom w:w="0" w:type="dxa"/>
              <w:right w:w="108" w:type="dxa"/>
            </w:tcMar>
          </w:tcPr>
          <w:p w14:paraId="0BBE4556" w14:textId="77777777" w:rsidR="00D2386C" w:rsidRPr="00CA677A" w:rsidRDefault="00D2386C" w:rsidP="00981D95">
            <w:pPr>
              <w:overflowPunct w:val="0"/>
              <w:autoSpaceDE w:val="0"/>
              <w:autoSpaceDN w:val="0"/>
              <w:adjustRightInd w:val="0"/>
              <w:snapToGrid w:val="0"/>
              <w:textAlignment w:val="baseline"/>
              <w:rPr>
                <w:rFonts w:eastAsia="等线" w:cs="Arial"/>
                <w:b/>
                <w:szCs w:val="20"/>
                <w:lang w:eastAsia="zh-CN"/>
              </w:rPr>
            </w:pPr>
            <w:r>
              <w:rPr>
                <w:rFonts w:eastAsia="等线" w:cs="Arial" w:hint="eastAsia"/>
                <w:b/>
                <w:szCs w:val="20"/>
                <w:lang w:eastAsia="zh-CN"/>
              </w:rPr>
              <w:t>F</w:t>
            </w:r>
            <w:r>
              <w:rPr>
                <w:rFonts w:eastAsia="等线" w:cs="Arial"/>
                <w:b/>
                <w:szCs w:val="20"/>
                <w:lang w:eastAsia="zh-CN"/>
              </w:rPr>
              <w:t>EC</w:t>
            </w:r>
          </w:p>
        </w:tc>
        <w:tc>
          <w:tcPr>
            <w:tcW w:w="3400" w:type="dxa"/>
            <w:shd w:val="clear" w:color="auto" w:fill="auto"/>
            <w:tcMar>
              <w:top w:w="15" w:type="dxa"/>
              <w:left w:w="108" w:type="dxa"/>
              <w:bottom w:w="0" w:type="dxa"/>
              <w:right w:w="108" w:type="dxa"/>
            </w:tcMar>
          </w:tcPr>
          <w:p w14:paraId="1D76AFBD" w14:textId="261544BD" w:rsidR="00D2386C" w:rsidRPr="00CA677A" w:rsidRDefault="00D2386C" w:rsidP="00981D95">
            <w:pPr>
              <w:overflowPunct w:val="0"/>
              <w:autoSpaceDE w:val="0"/>
              <w:autoSpaceDN w:val="0"/>
              <w:adjustRightInd w:val="0"/>
              <w:snapToGrid w:val="0"/>
              <w:textAlignment w:val="baseline"/>
              <w:rPr>
                <w:rFonts w:eastAsia="等线" w:cs="Arial"/>
                <w:szCs w:val="20"/>
                <w:lang w:eastAsia="zh-CN"/>
              </w:rPr>
            </w:pPr>
            <w:r>
              <w:rPr>
                <w:rFonts w:eastAsia="等线" w:cs="Arial"/>
                <w:szCs w:val="20"/>
                <w:lang w:eastAsia="zh-CN"/>
              </w:rPr>
              <w:t>CC</w:t>
            </w:r>
            <w:r w:rsidR="00B52064">
              <w:rPr>
                <w:rFonts w:eastAsia="等线" w:cs="Arial"/>
                <w:szCs w:val="20"/>
                <w:lang w:eastAsia="zh-CN"/>
              </w:rPr>
              <w:t xml:space="preserve"> code (3, [5,7])</w:t>
            </w:r>
          </w:p>
        </w:tc>
      </w:tr>
      <w:tr w:rsidR="00D2386C" w:rsidRPr="00122632" w14:paraId="75CD29CB" w14:textId="77777777" w:rsidTr="00981D95">
        <w:trPr>
          <w:trHeight w:val="284"/>
          <w:jc w:val="center"/>
        </w:trPr>
        <w:tc>
          <w:tcPr>
            <w:tcW w:w="3400" w:type="dxa"/>
            <w:shd w:val="clear" w:color="auto" w:fill="auto"/>
            <w:tcMar>
              <w:top w:w="15" w:type="dxa"/>
              <w:left w:w="108" w:type="dxa"/>
              <w:bottom w:w="0" w:type="dxa"/>
              <w:right w:w="108" w:type="dxa"/>
            </w:tcMar>
            <w:hideMark/>
          </w:tcPr>
          <w:p w14:paraId="66F972F7"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b/>
                <w:szCs w:val="20"/>
                <w:lang w:eastAsia="zh-CN"/>
              </w:rPr>
              <w:t>C</w:t>
            </w:r>
            <w:r w:rsidRPr="00CA677A">
              <w:rPr>
                <w:rFonts w:eastAsia="等线" w:cs="Arial"/>
                <w:b/>
                <w:szCs w:val="20"/>
                <w:lang w:eastAsia="zh-CN"/>
              </w:rPr>
              <w:t>RC</w:t>
            </w:r>
          </w:p>
        </w:tc>
        <w:tc>
          <w:tcPr>
            <w:tcW w:w="3400" w:type="dxa"/>
            <w:shd w:val="clear" w:color="auto" w:fill="auto"/>
            <w:tcMar>
              <w:top w:w="15" w:type="dxa"/>
              <w:left w:w="108" w:type="dxa"/>
              <w:bottom w:w="0" w:type="dxa"/>
              <w:right w:w="108" w:type="dxa"/>
            </w:tcMar>
            <w:hideMark/>
          </w:tcPr>
          <w:p w14:paraId="0ABC531D"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31F14">
              <w:rPr>
                <w:rFonts w:ascii="Times New Roman" w:eastAsia="宋体" w:hAnsi="Times New Roman"/>
                <w:lang w:eastAsia="zh-CN"/>
              </w:rPr>
              <w:t>16</w:t>
            </w:r>
          </w:p>
        </w:tc>
      </w:tr>
      <w:tr w:rsidR="00D2386C" w:rsidRPr="00122632" w14:paraId="0CDAE998" w14:textId="77777777" w:rsidTr="00981D95">
        <w:trPr>
          <w:trHeight w:val="284"/>
          <w:jc w:val="center"/>
        </w:trPr>
        <w:tc>
          <w:tcPr>
            <w:tcW w:w="3400" w:type="dxa"/>
            <w:shd w:val="clear" w:color="auto" w:fill="auto"/>
            <w:tcMar>
              <w:top w:w="15" w:type="dxa"/>
              <w:left w:w="108" w:type="dxa"/>
              <w:bottom w:w="0" w:type="dxa"/>
              <w:right w:w="108" w:type="dxa"/>
            </w:tcMar>
            <w:hideMark/>
          </w:tcPr>
          <w:p w14:paraId="5AC93BAB"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Channel type</w:t>
            </w:r>
          </w:p>
        </w:tc>
        <w:tc>
          <w:tcPr>
            <w:tcW w:w="3400" w:type="dxa"/>
            <w:shd w:val="clear" w:color="auto" w:fill="auto"/>
            <w:tcMar>
              <w:top w:w="15" w:type="dxa"/>
              <w:left w:w="108" w:type="dxa"/>
              <w:bottom w:w="0" w:type="dxa"/>
              <w:right w:w="108" w:type="dxa"/>
            </w:tcMar>
            <w:hideMark/>
          </w:tcPr>
          <w:p w14:paraId="7502F0C0" w14:textId="1C5E4DA7" w:rsidR="00D2386C" w:rsidRPr="00EB26A0" w:rsidRDefault="00C055DD" w:rsidP="00981D95">
            <w:pPr>
              <w:overflowPunct w:val="0"/>
              <w:autoSpaceDE w:val="0"/>
              <w:autoSpaceDN w:val="0"/>
              <w:adjustRightInd w:val="0"/>
              <w:snapToGrid w:val="0"/>
              <w:textAlignment w:val="baseline"/>
              <w:rPr>
                <w:rFonts w:eastAsia="等线" w:cs="Arial"/>
                <w:szCs w:val="20"/>
                <w:lang w:eastAsia="zh-CN"/>
              </w:rPr>
            </w:pPr>
            <w:r>
              <w:rPr>
                <w:rFonts w:eastAsia="等线" w:cs="Arial"/>
                <w:szCs w:val="20"/>
                <w:lang w:eastAsia="zh-CN"/>
              </w:rPr>
              <w:t>AWGN</w:t>
            </w:r>
          </w:p>
        </w:tc>
      </w:tr>
    </w:tbl>
    <w:p w14:paraId="454018CD" w14:textId="7E9DD609" w:rsidR="00D2386C" w:rsidRDefault="00D2386C" w:rsidP="00D2386C">
      <w:pPr>
        <w:jc w:val="both"/>
        <w:rPr>
          <w:rFonts w:asciiTheme="minorEastAsia" w:eastAsiaTheme="minorEastAsia" w:hAnsiTheme="minorEastAsia"/>
          <w:lang w:eastAsia="zh-CN"/>
        </w:rPr>
      </w:pPr>
      <w:r w:rsidRPr="00632A8C">
        <w:rPr>
          <w:rFonts w:eastAsiaTheme="minorEastAsia"/>
          <w:lang w:eastAsia="zh-CN"/>
        </w:rPr>
        <w:t>The B</w:t>
      </w:r>
      <w:r>
        <w:rPr>
          <w:rFonts w:eastAsiaTheme="minorEastAsia"/>
          <w:lang w:eastAsia="zh-CN"/>
        </w:rPr>
        <w:t xml:space="preserve">LER performance for </w:t>
      </w:r>
      <w:r w:rsidR="00AE65F0">
        <w:rPr>
          <w:rFonts w:eastAsiaTheme="minorEastAsia"/>
          <w:lang w:eastAsia="zh-CN"/>
        </w:rPr>
        <w:t>CC (+Miller 8)</w:t>
      </w:r>
      <w:r>
        <w:rPr>
          <w:rFonts w:eastAsiaTheme="minorEastAsia"/>
          <w:lang w:eastAsia="zh-CN"/>
        </w:rPr>
        <w:t xml:space="preserve">, </w:t>
      </w:r>
      <w:r w:rsidR="00AE65F0">
        <w:rPr>
          <w:rFonts w:eastAsiaTheme="minorEastAsia"/>
          <w:lang w:eastAsia="zh-CN"/>
        </w:rPr>
        <w:t>no CC (+Miller 8), CC (+FM0), no CC (+FM0)</w:t>
      </w:r>
      <w:r>
        <w:rPr>
          <w:rFonts w:eastAsiaTheme="minorEastAsia"/>
          <w:lang w:eastAsia="zh-CN"/>
        </w:rPr>
        <w:t xml:space="preserve"> </w:t>
      </w:r>
      <w:r w:rsidR="00B74EC0">
        <w:rPr>
          <w:rFonts w:eastAsiaTheme="minorEastAsia"/>
          <w:lang w:eastAsia="zh-CN"/>
        </w:rPr>
        <w:t>under AWGN</w:t>
      </w:r>
      <w:r w:rsidRPr="00632A8C">
        <w:rPr>
          <w:rFonts w:eastAsiaTheme="minorEastAsia"/>
          <w:lang w:eastAsia="zh-CN"/>
        </w:rPr>
        <w:t xml:space="preserve"> channel is shown in</w:t>
      </w:r>
      <w:r w:rsidR="00645184">
        <w:rPr>
          <w:rFonts w:eastAsiaTheme="minorEastAsia"/>
          <w:lang w:eastAsia="zh-CN"/>
        </w:rPr>
        <w:t xml:space="preserve"> Figure 3</w:t>
      </w:r>
      <w:r w:rsidRPr="00632A8C">
        <w:rPr>
          <w:rFonts w:eastAsiaTheme="minorEastAsia"/>
          <w:lang w:eastAsia="zh-CN"/>
        </w:rPr>
        <w:t>.</w:t>
      </w:r>
    </w:p>
    <w:p w14:paraId="47044D3C" w14:textId="2B194920" w:rsidR="00D2386C" w:rsidRDefault="007D445B" w:rsidP="00D2386C">
      <w:pPr>
        <w:jc w:val="center"/>
      </w:pPr>
      <w:r>
        <w:rPr>
          <w:noProof/>
          <w:lang w:val="en-US" w:eastAsia="zh-CN"/>
        </w:rPr>
        <w:drawing>
          <wp:inline distT="0" distB="0" distL="0" distR="0" wp14:anchorId="041713EA" wp14:editId="25A06E8E">
            <wp:extent cx="3831071" cy="257418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51716" cy="2588060"/>
                    </a:xfrm>
                    <a:prstGeom prst="rect">
                      <a:avLst/>
                    </a:prstGeom>
                  </pic:spPr>
                </pic:pic>
              </a:graphicData>
            </a:graphic>
          </wp:inline>
        </w:drawing>
      </w:r>
    </w:p>
    <w:p w14:paraId="0B13CBB2" w14:textId="74F0F53A" w:rsidR="00D2386C" w:rsidRPr="00ED39F8" w:rsidRDefault="00D2386C" w:rsidP="00D2386C">
      <w:pPr>
        <w:pStyle w:val="ae"/>
        <w:rPr>
          <w:rFonts w:ascii="Times" w:eastAsia="Batang" w:hAnsi="Times"/>
          <w:bCs w:val="0"/>
          <w:szCs w:val="24"/>
          <w:lang w:val="en-GB"/>
        </w:rPr>
      </w:pPr>
      <w:r>
        <w:rPr>
          <w:rFonts w:ascii="Times" w:eastAsia="Batang" w:hAnsi="Times"/>
          <w:bCs w:val="0"/>
          <w:szCs w:val="24"/>
          <w:lang w:val="en-GB"/>
        </w:rPr>
        <w:t>Figure 3</w:t>
      </w:r>
      <w:r w:rsidRPr="00ED39F8">
        <w:rPr>
          <w:rFonts w:ascii="Times" w:eastAsia="Batang" w:hAnsi="Times"/>
          <w:bCs w:val="0"/>
          <w:szCs w:val="24"/>
          <w:lang w:val="en-GB"/>
        </w:rPr>
        <w:t>: BLER performance for</w:t>
      </w:r>
      <w:r>
        <w:rPr>
          <w:rFonts w:ascii="Times" w:eastAsia="Batang" w:hAnsi="Times"/>
          <w:bCs w:val="0"/>
          <w:szCs w:val="24"/>
          <w:lang w:val="en-GB"/>
        </w:rPr>
        <w:t xml:space="preserve"> OOK</w:t>
      </w:r>
      <w:r w:rsidRPr="00ED39F8">
        <w:rPr>
          <w:rFonts w:ascii="Times" w:eastAsia="Batang" w:hAnsi="Times"/>
          <w:bCs w:val="0"/>
          <w:szCs w:val="24"/>
          <w:lang w:val="en-GB"/>
        </w:rPr>
        <w:t xml:space="preserve">, </w:t>
      </w:r>
      <w:r>
        <w:rPr>
          <w:rFonts w:ascii="Times" w:eastAsia="Batang" w:hAnsi="Times"/>
          <w:bCs w:val="0"/>
          <w:szCs w:val="24"/>
          <w:lang w:val="en-GB"/>
        </w:rPr>
        <w:t xml:space="preserve">BPSK </w:t>
      </w:r>
      <w:r w:rsidR="00D43BA6">
        <w:rPr>
          <w:rFonts w:ascii="Times" w:eastAsia="Batang" w:hAnsi="Times"/>
          <w:bCs w:val="0"/>
          <w:szCs w:val="24"/>
          <w:lang w:val="en-GB"/>
        </w:rPr>
        <w:t>under AWGN</w:t>
      </w:r>
      <w:r w:rsidR="00816388">
        <w:rPr>
          <w:rFonts w:ascii="Times" w:eastAsia="Batang" w:hAnsi="Times"/>
          <w:bCs w:val="0"/>
          <w:szCs w:val="24"/>
          <w:lang w:val="en-GB"/>
        </w:rPr>
        <w:t xml:space="preserve"> channel</w:t>
      </w:r>
    </w:p>
    <w:p w14:paraId="137D57B5" w14:textId="6FEAEA04" w:rsidR="00F76378" w:rsidRDefault="00F76378" w:rsidP="00D2386C">
      <w:pPr>
        <w:autoSpaceDE w:val="0"/>
        <w:autoSpaceDN w:val="0"/>
        <w:adjustRightInd w:val="0"/>
        <w:snapToGrid w:val="0"/>
        <w:spacing w:after="120"/>
        <w:jc w:val="both"/>
        <w:rPr>
          <w:rFonts w:ascii="Times New Roman" w:eastAsia="宋体" w:hAnsi="Times New Roman"/>
          <w:b/>
          <w:bCs/>
          <w:i/>
          <w:sz w:val="22"/>
          <w:szCs w:val="20"/>
          <w:lang w:val="en-US"/>
        </w:rPr>
      </w:pPr>
      <w:r>
        <w:rPr>
          <w:lang w:eastAsia="zh-CN"/>
        </w:rPr>
        <w:t xml:space="preserve">As shown in Figure 3, </w:t>
      </w:r>
      <w:r w:rsidR="005D2A96">
        <w:rPr>
          <w:lang w:eastAsia="zh-CN"/>
        </w:rPr>
        <w:t xml:space="preserve">when line code is Miller 8 and FM0, CC can achieve a gain of 1.6dB compared to no CC </w:t>
      </w:r>
      <w:r w:rsidR="0040075C">
        <w:rPr>
          <w:lang w:eastAsia="zh-CN"/>
        </w:rPr>
        <w:t xml:space="preserve">with BLER 0.02 </w:t>
      </w:r>
      <w:r w:rsidR="005D2A96">
        <w:rPr>
          <w:lang w:eastAsia="zh-CN"/>
        </w:rPr>
        <w:t>under AWGN channel</w:t>
      </w:r>
      <w:r>
        <w:rPr>
          <w:lang w:eastAsia="zh-CN"/>
        </w:rPr>
        <w:t>.</w:t>
      </w:r>
    </w:p>
    <w:p w14:paraId="64CA831D" w14:textId="08F76187" w:rsidR="004D45D5" w:rsidRDefault="00D2386C" w:rsidP="00D2386C">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 xml:space="preserve">Proposal </w:t>
      </w:r>
      <w:r w:rsidR="005B2F7F">
        <w:rPr>
          <w:rFonts w:ascii="Times New Roman" w:eastAsia="宋体" w:hAnsi="Times New Roman"/>
          <w:b/>
          <w:bCs/>
          <w:i/>
          <w:sz w:val="22"/>
          <w:szCs w:val="20"/>
          <w:lang w:val="en-US"/>
        </w:rPr>
        <w:t>12</w:t>
      </w:r>
      <w:r w:rsidRPr="00EF771A">
        <w:rPr>
          <w:rFonts w:ascii="Times New Roman" w:eastAsia="宋体" w:hAnsi="Times New Roman"/>
          <w:b/>
          <w:bCs/>
          <w:i/>
          <w:sz w:val="22"/>
          <w:szCs w:val="20"/>
          <w:lang w:val="en-US"/>
        </w:rPr>
        <w:t>:</w:t>
      </w:r>
      <w:r w:rsidRPr="00FA28A0">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For D2R link,</w:t>
      </w:r>
      <w:r w:rsidR="00380547" w:rsidRPr="00380547">
        <w:rPr>
          <w:rFonts w:ascii="Times New Roman" w:eastAsia="宋体" w:hAnsi="Times New Roman"/>
          <w:b/>
          <w:bCs/>
          <w:i/>
          <w:sz w:val="22"/>
          <w:szCs w:val="20"/>
          <w:lang w:val="en-US"/>
        </w:rPr>
        <w:t xml:space="preserve"> when line code is Miller 8 and FM0, CC can achieve a gain of 1.6dB compared to no CC</w:t>
      </w:r>
      <w:r w:rsidR="0040075C">
        <w:rPr>
          <w:rFonts w:ascii="Times New Roman" w:eastAsia="宋体" w:hAnsi="Times New Roman"/>
          <w:b/>
          <w:bCs/>
          <w:i/>
          <w:sz w:val="22"/>
          <w:szCs w:val="20"/>
          <w:lang w:val="en-US"/>
        </w:rPr>
        <w:t xml:space="preserve"> </w:t>
      </w:r>
      <w:r w:rsidR="000C74DA">
        <w:rPr>
          <w:rFonts w:ascii="Times New Roman" w:eastAsia="宋体" w:hAnsi="Times New Roman"/>
          <w:b/>
          <w:bCs/>
          <w:i/>
          <w:sz w:val="22"/>
          <w:szCs w:val="20"/>
          <w:lang w:val="en-US"/>
        </w:rPr>
        <w:t>with BLER 0.01</w:t>
      </w:r>
      <w:r w:rsidR="00380547" w:rsidRPr="00380547">
        <w:rPr>
          <w:rFonts w:ascii="Times New Roman" w:eastAsia="宋体" w:hAnsi="Times New Roman"/>
          <w:b/>
          <w:bCs/>
          <w:i/>
          <w:sz w:val="22"/>
          <w:szCs w:val="20"/>
          <w:lang w:val="en-US"/>
        </w:rPr>
        <w:t xml:space="preserve"> under AWGN channel</w:t>
      </w:r>
      <w:r w:rsidRPr="00EF771A">
        <w:rPr>
          <w:rFonts w:ascii="Times New Roman" w:eastAsia="宋体" w:hAnsi="Times New Roman"/>
          <w:b/>
          <w:bCs/>
          <w:i/>
          <w:sz w:val="22"/>
          <w:szCs w:val="20"/>
          <w:lang w:val="en-US"/>
        </w:rPr>
        <w:t>.</w:t>
      </w:r>
      <w:r w:rsidR="00E4203F">
        <w:rPr>
          <w:rFonts w:ascii="Times New Roman" w:eastAsia="宋体" w:hAnsi="Times New Roman"/>
          <w:b/>
          <w:bCs/>
          <w:i/>
          <w:sz w:val="22"/>
          <w:szCs w:val="20"/>
          <w:lang w:val="en-US"/>
        </w:rPr>
        <w:t xml:space="preserve"> </w:t>
      </w:r>
    </w:p>
    <w:p w14:paraId="57A56C5A" w14:textId="2E286EA8" w:rsidR="00D2386C" w:rsidRDefault="00D2386C" w:rsidP="00D2386C">
      <w:pPr>
        <w:jc w:val="both"/>
        <w:rPr>
          <w:lang w:eastAsia="zh-CN"/>
        </w:rPr>
      </w:pPr>
      <w:r w:rsidRPr="00D917C1">
        <w:rPr>
          <w:rFonts w:hint="eastAsia"/>
          <w:lang w:eastAsia="zh-CN"/>
        </w:rPr>
        <w:t>W</w:t>
      </w:r>
      <w:r w:rsidR="00C41485">
        <w:rPr>
          <w:lang w:eastAsia="zh-CN"/>
        </w:rPr>
        <w:t xml:space="preserve">e </w:t>
      </w:r>
      <w:r>
        <w:rPr>
          <w:lang w:eastAsia="zh-CN"/>
        </w:rPr>
        <w:t xml:space="preserve">present the detection performance based on </w:t>
      </w:r>
      <w:r w:rsidR="00B43C1B">
        <w:rPr>
          <w:lang w:eastAsia="zh-CN"/>
        </w:rPr>
        <w:t xml:space="preserve">CC </w:t>
      </w:r>
      <w:r>
        <w:rPr>
          <w:lang w:eastAsia="zh-CN"/>
        </w:rPr>
        <w:t xml:space="preserve">(+Miller 8), </w:t>
      </w:r>
      <w:r w:rsidR="00B43C1B">
        <w:rPr>
          <w:lang w:eastAsia="zh-CN"/>
        </w:rPr>
        <w:t>no CC</w:t>
      </w:r>
      <w:r>
        <w:rPr>
          <w:lang w:eastAsia="zh-CN"/>
        </w:rPr>
        <w:t xml:space="preserve"> (+Miller 8)</w:t>
      </w:r>
      <w:r w:rsidR="00B43C1B">
        <w:rPr>
          <w:lang w:eastAsia="zh-CN"/>
        </w:rPr>
        <w:t xml:space="preserve"> under TDL-A channel</w:t>
      </w:r>
      <w:r>
        <w:rPr>
          <w:lang w:eastAsia="zh-CN"/>
        </w:rPr>
        <w:t xml:space="preserve">. The evaluation assumptions </w:t>
      </w:r>
      <w:r w:rsidR="00645184">
        <w:rPr>
          <w:lang w:eastAsia="zh-CN"/>
        </w:rPr>
        <w:t>are summarized in Table 4</w:t>
      </w:r>
      <w:r>
        <w:rPr>
          <w:lang w:eastAsia="zh-CN"/>
        </w:rPr>
        <w:t>.</w:t>
      </w:r>
    </w:p>
    <w:p w14:paraId="003A9F6D" w14:textId="530A5294" w:rsidR="00D2386C" w:rsidRDefault="00D2386C" w:rsidP="00D2386C">
      <w:pPr>
        <w:pStyle w:val="ae"/>
        <w:keepNext/>
        <w:spacing w:after="0"/>
        <w:rPr>
          <w:rFonts w:cs="Arial"/>
        </w:rPr>
      </w:pPr>
      <w:r w:rsidRPr="00EB26A0">
        <w:rPr>
          <w:rFonts w:cs="Arial"/>
        </w:rPr>
        <w:t xml:space="preserve">Table </w:t>
      </w:r>
      <w:r>
        <w:rPr>
          <w:rFonts w:cs="Arial"/>
        </w:rPr>
        <w:t>4</w:t>
      </w:r>
      <w:r w:rsidRPr="00EB26A0">
        <w:rPr>
          <w:rFonts w:cs="Arial"/>
        </w:rPr>
        <w:t>: The evaluation assumptions and corresponding values</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D2386C" w:rsidRPr="00122632" w14:paraId="03FE118B" w14:textId="77777777" w:rsidTr="00981D95">
        <w:trPr>
          <w:trHeight w:val="284"/>
          <w:jc w:val="center"/>
        </w:trPr>
        <w:tc>
          <w:tcPr>
            <w:tcW w:w="3400" w:type="dxa"/>
            <w:shd w:val="clear" w:color="auto" w:fill="BFBFBF" w:themeFill="background1" w:themeFillShade="BF"/>
            <w:tcMar>
              <w:top w:w="15" w:type="dxa"/>
              <w:left w:w="108" w:type="dxa"/>
              <w:bottom w:w="0" w:type="dxa"/>
              <w:right w:w="108" w:type="dxa"/>
            </w:tcMar>
            <w:hideMark/>
          </w:tcPr>
          <w:p w14:paraId="6402CD32"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5A86E4A2"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Value</w:t>
            </w:r>
          </w:p>
        </w:tc>
      </w:tr>
      <w:tr w:rsidR="00D2386C" w:rsidRPr="00122632" w14:paraId="40F4E91F" w14:textId="77777777" w:rsidTr="00981D95">
        <w:trPr>
          <w:trHeight w:val="284"/>
          <w:jc w:val="center"/>
        </w:trPr>
        <w:tc>
          <w:tcPr>
            <w:tcW w:w="3400" w:type="dxa"/>
            <w:shd w:val="clear" w:color="auto" w:fill="auto"/>
            <w:tcMar>
              <w:top w:w="15" w:type="dxa"/>
              <w:left w:w="108" w:type="dxa"/>
              <w:bottom w:w="0" w:type="dxa"/>
              <w:right w:w="108" w:type="dxa"/>
            </w:tcMar>
            <w:hideMark/>
          </w:tcPr>
          <w:p w14:paraId="44F3AA2F"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b/>
                <w:szCs w:val="20"/>
                <w:lang w:eastAsia="zh-CN"/>
              </w:rPr>
              <w:t>Information block length</w:t>
            </w:r>
          </w:p>
        </w:tc>
        <w:tc>
          <w:tcPr>
            <w:tcW w:w="3400" w:type="dxa"/>
            <w:shd w:val="clear" w:color="auto" w:fill="auto"/>
            <w:tcMar>
              <w:top w:w="15" w:type="dxa"/>
              <w:left w:w="108" w:type="dxa"/>
              <w:bottom w:w="0" w:type="dxa"/>
              <w:right w:w="108" w:type="dxa"/>
            </w:tcMar>
            <w:hideMark/>
          </w:tcPr>
          <w:p w14:paraId="52D498C0" w14:textId="77777777" w:rsidR="00D2386C" w:rsidRPr="00CA677A"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szCs w:val="20"/>
                <w:lang w:eastAsia="zh-CN"/>
              </w:rPr>
              <w:t>64 bits</w:t>
            </w:r>
          </w:p>
        </w:tc>
      </w:tr>
      <w:tr w:rsidR="00D2386C" w:rsidRPr="00122632" w14:paraId="2C99B900" w14:textId="77777777" w:rsidTr="00981D95">
        <w:trPr>
          <w:trHeight w:val="284"/>
          <w:jc w:val="center"/>
        </w:trPr>
        <w:tc>
          <w:tcPr>
            <w:tcW w:w="3400" w:type="dxa"/>
            <w:shd w:val="clear" w:color="auto" w:fill="auto"/>
            <w:tcMar>
              <w:top w:w="15" w:type="dxa"/>
              <w:left w:w="108" w:type="dxa"/>
              <w:bottom w:w="0" w:type="dxa"/>
              <w:right w:w="108" w:type="dxa"/>
            </w:tcMar>
            <w:hideMark/>
          </w:tcPr>
          <w:p w14:paraId="0EA02F45"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b/>
                <w:szCs w:val="20"/>
                <w:lang w:eastAsia="zh-CN"/>
              </w:rPr>
              <w:t>M</w:t>
            </w:r>
            <w:r w:rsidRPr="00CA677A">
              <w:rPr>
                <w:rFonts w:eastAsia="等线" w:cs="Arial"/>
                <w:b/>
                <w:szCs w:val="20"/>
                <w:lang w:eastAsia="zh-CN"/>
              </w:rPr>
              <w:t>odulation</w:t>
            </w:r>
          </w:p>
        </w:tc>
        <w:tc>
          <w:tcPr>
            <w:tcW w:w="3400" w:type="dxa"/>
            <w:shd w:val="clear" w:color="auto" w:fill="auto"/>
            <w:tcMar>
              <w:top w:w="15" w:type="dxa"/>
              <w:left w:w="108" w:type="dxa"/>
              <w:bottom w:w="0" w:type="dxa"/>
              <w:right w:w="108" w:type="dxa"/>
            </w:tcMar>
            <w:hideMark/>
          </w:tcPr>
          <w:p w14:paraId="324217D9" w14:textId="44433922"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31F14">
              <w:rPr>
                <w:rFonts w:ascii="Times New Roman" w:eastAsia="宋体" w:hAnsi="Times New Roman"/>
                <w:lang w:eastAsia="zh-CN"/>
              </w:rPr>
              <w:t>BPSK</w:t>
            </w:r>
          </w:p>
        </w:tc>
      </w:tr>
      <w:tr w:rsidR="00D2386C" w:rsidRPr="00122632" w14:paraId="49516A22" w14:textId="77777777" w:rsidTr="00981D95">
        <w:trPr>
          <w:trHeight w:val="284"/>
          <w:jc w:val="center"/>
        </w:trPr>
        <w:tc>
          <w:tcPr>
            <w:tcW w:w="3400" w:type="dxa"/>
            <w:shd w:val="clear" w:color="auto" w:fill="auto"/>
            <w:tcMar>
              <w:top w:w="15" w:type="dxa"/>
              <w:left w:w="108" w:type="dxa"/>
              <w:bottom w:w="0" w:type="dxa"/>
              <w:right w:w="108" w:type="dxa"/>
            </w:tcMar>
          </w:tcPr>
          <w:p w14:paraId="205AEE53" w14:textId="77777777" w:rsidR="00D2386C" w:rsidRPr="00EB26A0" w:rsidRDefault="00D2386C" w:rsidP="00981D95">
            <w:pPr>
              <w:overflowPunct w:val="0"/>
              <w:autoSpaceDE w:val="0"/>
              <w:autoSpaceDN w:val="0"/>
              <w:adjustRightInd w:val="0"/>
              <w:snapToGrid w:val="0"/>
              <w:textAlignment w:val="baseline"/>
              <w:rPr>
                <w:rFonts w:eastAsia="等线" w:cs="Arial"/>
                <w:b/>
                <w:szCs w:val="20"/>
                <w:lang w:eastAsia="zh-CN"/>
              </w:rPr>
            </w:pPr>
            <w:r w:rsidRPr="00CA677A">
              <w:rPr>
                <w:rFonts w:eastAsia="等线" w:cs="Arial"/>
                <w:b/>
                <w:szCs w:val="20"/>
                <w:lang w:eastAsia="zh-CN"/>
              </w:rPr>
              <w:t>Line code</w:t>
            </w:r>
          </w:p>
        </w:tc>
        <w:tc>
          <w:tcPr>
            <w:tcW w:w="3400" w:type="dxa"/>
            <w:shd w:val="clear" w:color="auto" w:fill="auto"/>
            <w:tcMar>
              <w:top w:w="15" w:type="dxa"/>
              <w:left w:w="108" w:type="dxa"/>
              <w:bottom w:w="0" w:type="dxa"/>
              <w:right w:w="108" w:type="dxa"/>
            </w:tcMar>
          </w:tcPr>
          <w:p w14:paraId="5B7597E7"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szCs w:val="20"/>
                <w:lang w:eastAsia="zh-CN"/>
              </w:rPr>
              <w:t>Miller</w:t>
            </w:r>
            <w:r>
              <w:rPr>
                <w:rFonts w:eastAsia="等线" w:cs="Arial"/>
                <w:szCs w:val="20"/>
                <w:lang w:eastAsia="zh-CN"/>
              </w:rPr>
              <w:t xml:space="preserve"> </w:t>
            </w:r>
            <w:r w:rsidRPr="00CA677A">
              <w:rPr>
                <w:rFonts w:eastAsia="等线" w:cs="Arial" w:hint="eastAsia"/>
                <w:szCs w:val="20"/>
                <w:lang w:eastAsia="zh-CN"/>
              </w:rPr>
              <w:t>8</w:t>
            </w:r>
            <w:r w:rsidRPr="00EB26A0">
              <w:rPr>
                <w:rFonts w:eastAsia="等线" w:cs="Arial"/>
                <w:szCs w:val="20"/>
                <w:lang w:eastAsia="zh-CN"/>
              </w:rPr>
              <w:t xml:space="preserve"> </w:t>
            </w:r>
          </w:p>
        </w:tc>
      </w:tr>
      <w:tr w:rsidR="00D2386C" w:rsidRPr="00122632" w14:paraId="205328A8" w14:textId="77777777" w:rsidTr="00981D95">
        <w:trPr>
          <w:trHeight w:val="284"/>
          <w:jc w:val="center"/>
        </w:trPr>
        <w:tc>
          <w:tcPr>
            <w:tcW w:w="3400" w:type="dxa"/>
            <w:shd w:val="clear" w:color="auto" w:fill="auto"/>
            <w:tcMar>
              <w:top w:w="15" w:type="dxa"/>
              <w:left w:w="108" w:type="dxa"/>
              <w:bottom w:w="0" w:type="dxa"/>
              <w:right w:w="108" w:type="dxa"/>
            </w:tcMar>
          </w:tcPr>
          <w:p w14:paraId="536185CC" w14:textId="77777777" w:rsidR="00D2386C" w:rsidRPr="00CA677A" w:rsidRDefault="00D2386C" w:rsidP="00981D95">
            <w:pPr>
              <w:overflowPunct w:val="0"/>
              <w:autoSpaceDE w:val="0"/>
              <w:autoSpaceDN w:val="0"/>
              <w:adjustRightInd w:val="0"/>
              <w:snapToGrid w:val="0"/>
              <w:textAlignment w:val="baseline"/>
              <w:rPr>
                <w:rFonts w:eastAsia="等线" w:cs="Arial"/>
                <w:b/>
                <w:szCs w:val="20"/>
                <w:lang w:eastAsia="zh-CN"/>
              </w:rPr>
            </w:pPr>
            <w:r>
              <w:rPr>
                <w:rFonts w:eastAsia="等线" w:cs="Arial" w:hint="eastAsia"/>
                <w:b/>
                <w:szCs w:val="20"/>
                <w:lang w:eastAsia="zh-CN"/>
              </w:rPr>
              <w:t>F</w:t>
            </w:r>
            <w:r>
              <w:rPr>
                <w:rFonts w:eastAsia="等线" w:cs="Arial"/>
                <w:b/>
                <w:szCs w:val="20"/>
                <w:lang w:eastAsia="zh-CN"/>
              </w:rPr>
              <w:t>EC</w:t>
            </w:r>
          </w:p>
        </w:tc>
        <w:tc>
          <w:tcPr>
            <w:tcW w:w="3400" w:type="dxa"/>
            <w:shd w:val="clear" w:color="auto" w:fill="auto"/>
            <w:tcMar>
              <w:top w:w="15" w:type="dxa"/>
              <w:left w:w="108" w:type="dxa"/>
              <w:bottom w:w="0" w:type="dxa"/>
              <w:right w:w="108" w:type="dxa"/>
            </w:tcMar>
          </w:tcPr>
          <w:p w14:paraId="5F56CF14" w14:textId="4A5EFB2D" w:rsidR="00D2386C" w:rsidRPr="00CA677A" w:rsidRDefault="00D2386C" w:rsidP="00981D95">
            <w:pPr>
              <w:overflowPunct w:val="0"/>
              <w:autoSpaceDE w:val="0"/>
              <w:autoSpaceDN w:val="0"/>
              <w:adjustRightInd w:val="0"/>
              <w:snapToGrid w:val="0"/>
              <w:textAlignment w:val="baseline"/>
              <w:rPr>
                <w:rFonts w:eastAsia="等线" w:cs="Arial"/>
                <w:szCs w:val="20"/>
                <w:lang w:eastAsia="zh-CN"/>
              </w:rPr>
            </w:pPr>
            <w:r>
              <w:rPr>
                <w:rFonts w:eastAsia="等线" w:cs="Arial"/>
                <w:szCs w:val="20"/>
                <w:lang w:eastAsia="zh-CN"/>
              </w:rPr>
              <w:t>CC</w:t>
            </w:r>
            <w:r w:rsidR="00AE02A0">
              <w:rPr>
                <w:rFonts w:eastAsia="等线" w:cs="Arial"/>
                <w:szCs w:val="20"/>
                <w:lang w:eastAsia="zh-CN"/>
              </w:rPr>
              <w:t xml:space="preserve"> code (3, [5, 7]), no CC</w:t>
            </w:r>
          </w:p>
        </w:tc>
      </w:tr>
      <w:tr w:rsidR="00D2386C" w:rsidRPr="00122632" w14:paraId="0015ED63" w14:textId="77777777" w:rsidTr="00981D95">
        <w:trPr>
          <w:trHeight w:val="284"/>
          <w:jc w:val="center"/>
        </w:trPr>
        <w:tc>
          <w:tcPr>
            <w:tcW w:w="3400" w:type="dxa"/>
            <w:shd w:val="clear" w:color="auto" w:fill="auto"/>
            <w:tcMar>
              <w:top w:w="15" w:type="dxa"/>
              <w:left w:w="108" w:type="dxa"/>
              <w:bottom w:w="0" w:type="dxa"/>
              <w:right w:w="108" w:type="dxa"/>
            </w:tcMar>
            <w:hideMark/>
          </w:tcPr>
          <w:p w14:paraId="314B6835"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A677A">
              <w:rPr>
                <w:rFonts w:eastAsia="等线" w:cs="Arial" w:hint="eastAsia"/>
                <w:b/>
                <w:szCs w:val="20"/>
                <w:lang w:eastAsia="zh-CN"/>
              </w:rPr>
              <w:t>C</w:t>
            </w:r>
            <w:r w:rsidRPr="00CA677A">
              <w:rPr>
                <w:rFonts w:eastAsia="等线" w:cs="Arial"/>
                <w:b/>
                <w:szCs w:val="20"/>
                <w:lang w:eastAsia="zh-CN"/>
              </w:rPr>
              <w:t>RC</w:t>
            </w:r>
          </w:p>
        </w:tc>
        <w:tc>
          <w:tcPr>
            <w:tcW w:w="3400" w:type="dxa"/>
            <w:shd w:val="clear" w:color="auto" w:fill="auto"/>
            <w:tcMar>
              <w:top w:w="15" w:type="dxa"/>
              <w:left w:w="108" w:type="dxa"/>
              <w:bottom w:w="0" w:type="dxa"/>
              <w:right w:w="108" w:type="dxa"/>
            </w:tcMar>
            <w:hideMark/>
          </w:tcPr>
          <w:p w14:paraId="34E9956B"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C31F14">
              <w:rPr>
                <w:rFonts w:ascii="Times New Roman" w:eastAsia="宋体" w:hAnsi="Times New Roman"/>
                <w:lang w:eastAsia="zh-CN"/>
              </w:rPr>
              <w:t>16</w:t>
            </w:r>
          </w:p>
        </w:tc>
      </w:tr>
      <w:tr w:rsidR="00D2386C" w:rsidRPr="00122632" w14:paraId="49AE2F5E" w14:textId="77777777" w:rsidTr="00981D95">
        <w:trPr>
          <w:trHeight w:val="284"/>
          <w:jc w:val="center"/>
        </w:trPr>
        <w:tc>
          <w:tcPr>
            <w:tcW w:w="3400" w:type="dxa"/>
            <w:shd w:val="clear" w:color="auto" w:fill="auto"/>
            <w:tcMar>
              <w:top w:w="15" w:type="dxa"/>
              <w:left w:w="108" w:type="dxa"/>
              <w:bottom w:w="0" w:type="dxa"/>
              <w:right w:w="108" w:type="dxa"/>
            </w:tcMar>
            <w:hideMark/>
          </w:tcPr>
          <w:p w14:paraId="64409554"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sidRPr="00EB26A0">
              <w:rPr>
                <w:rFonts w:eastAsia="等线" w:cs="Arial"/>
                <w:b/>
                <w:szCs w:val="20"/>
                <w:lang w:eastAsia="zh-CN"/>
              </w:rPr>
              <w:t>Channel type</w:t>
            </w:r>
          </w:p>
        </w:tc>
        <w:tc>
          <w:tcPr>
            <w:tcW w:w="3400" w:type="dxa"/>
            <w:shd w:val="clear" w:color="auto" w:fill="auto"/>
            <w:tcMar>
              <w:top w:w="15" w:type="dxa"/>
              <w:left w:w="108" w:type="dxa"/>
              <w:bottom w:w="0" w:type="dxa"/>
              <w:right w:w="108" w:type="dxa"/>
            </w:tcMar>
            <w:hideMark/>
          </w:tcPr>
          <w:p w14:paraId="1CAD915C" w14:textId="77777777" w:rsidR="00D2386C" w:rsidRPr="00EB26A0" w:rsidRDefault="00D2386C" w:rsidP="00981D95">
            <w:pPr>
              <w:overflowPunct w:val="0"/>
              <w:autoSpaceDE w:val="0"/>
              <w:autoSpaceDN w:val="0"/>
              <w:adjustRightInd w:val="0"/>
              <w:snapToGrid w:val="0"/>
              <w:textAlignment w:val="baseline"/>
              <w:rPr>
                <w:rFonts w:eastAsia="等线" w:cs="Arial"/>
                <w:szCs w:val="20"/>
                <w:lang w:eastAsia="zh-CN"/>
              </w:rPr>
            </w:pPr>
            <w:r>
              <w:rPr>
                <w:rFonts w:eastAsia="等线" w:cs="Arial"/>
                <w:szCs w:val="20"/>
                <w:lang w:eastAsia="zh-CN"/>
              </w:rPr>
              <w:t>TDL-A 30</w:t>
            </w:r>
            <w:r w:rsidRPr="00EB26A0">
              <w:rPr>
                <w:rFonts w:eastAsia="等线" w:cs="Arial"/>
                <w:szCs w:val="20"/>
                <w:lang w:eastAsia="zh-CN"/>
              </w:rPr>
              <w:t xml:space="preserve"> ns</w:t>
            </w:r>
          </w:p>
        </w:tc>
      </w:tr>
    </w:tbl>
    <w:p w14:paraId="3A5C04C9" w14:textId="153CD73C" w:rsidR="00D2386C" w:rsidRDefault="00D2386C" w:rsidP="00D2386C">
      <w:pPr>
        <w:jc w:val="both"/>
        <w:rPr>
          <w:rFonts w:asciiTheme="minorEastAsia" w:eastAsiaTheme="minorEastAsia" w:hAnsiTheme="minorEastAsia"/>
          <w:lang w:eastAsia="zh-CN"/>
        </w:rPr>
      </w:pPr>
      <w:r w:rsidRPr="00632A8C">
        <w:rPr>
          <w:rFonts w:eastAsiaTheme="minorEastAsia"/>
          <w:lang w:eastAsia="zh-CN"/>
        </w:rPr>
        <w:t>The B</w:t>
      </w:r>
      <w:r>
        <w:rPr>
          <w:rFonts w:eastAsiaTheme="minorEastAsia"/>
          <w:lang w:eastAsia="zh-CN"/>
        </w:rPr>
        <w:t xml:space="preserve">LER performance </w:t>
      </w:r>
      <w:r w:rsidR="00B43C1B">
        <w:rPr>
          <w:rFonts w:eastAsiaTheme="minorEastAsia"/>
          <w:lang w:eastAsia="zh-CN"/>
        </w:rPr>
        <w:t xml:space="preserve">CC (+Miller 8), no CC (+Miller 8) </w:t>
      </w:r>
      <w:r>
        <w:rPr>
          <w:rFonts w:eastAsiaTheme="minorEastAsia"/>
          <w:lang w:eastAsia="zh-CN"/>
        </w:rPr>
        <w:t>under TDL-A</w:t>
      </w:r>
      <w:r w:rsidRPr="00632A8C">
        <w:rPr>
          <w:rFonts w:eastAsiaTheme="minorEastAsia"/>
          <w:lang w:eastAsia="zh-CN"/>
        </w:rPr>
        <w:t xml:space="preserve"> channel is shown in</w:t>
      </w:r>
      <w:r w:rsidR="00645184">
        <w:rPr>
          <w:rFonts w:eastAsiaTheme="minorEastAsia"/>
          <w:lang w:eastAsia="zh-CN"/>
        </w:rPr>
        <w:t xml:space="preserve"> Figure 4</w:t>
      </w:r>
      <w:r w:rsidRPr="00632A8C">
        <w:rPr>
          <w:rFonts w:eastAsiaTheme="minorEastAsia"/>
          <w:lang w:eastAsia="zh-CN"/>
        </w:rPr>
        <w:t>.</w:t>
      </w:r>
    </w:p>
    <w:p w14:paraId="7730727A" w14:textId="6978CDC0" w:rsidR="00D2386C" w:rsidRDefault="00224AE0" w:rsidP="00D2386C">
      <w:pPr>
        <w:jc w:val="center"/>
      </w:pPr>
      <w:r>
        <w:rPr>
          <w:noProof/>
          <w:lang w:val="en-US" w:eastAsia="zh-CN"/>
        </w:rPr>
        <w:lastRenderedPageBreak/>
        <w:drawing>
          <wp:inline distT="0" distB="0" distL="0" distR="0" wp14:anchorId="5A7A39EE" wp14:editId="5A2AD064">
            <wp:extent cx="4101820" cy="2682529"/>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07490" cy="2686237"/>
                    </a:xfrm>
                    <a:prstGeom prst="rect">
                      <a:avLst/>
                    </a:prstGeom>
                  </pic:spPr>
                </pic:pic>
              </a:graphicData>
            </a:graphic>
          </wp:inline>
        </w:drawing>
      </w:r>
    </w:p>
    <w:p w14:paraId="18A49BE6" w14:textId="2ECA16B0" w:rsidR="00D2386C" w:rsidRPr="00ED39F8" w:rsidRDefault="00D2386C" w:rsidP="00D2386C">
      <w:pPr>
        <w:pStyle w:val="ae"/>
        <w:rPr>
          <w:rFonts w:ascii="Times" w:eastAsia="Batang" w:hAnsi="Times"/>
          <w:bCs w:val="0"/>
          <w:szCs w:val="24"/>
          <w:lang w:val="en-GB"/>
        </w:rPr>
      </w:pPr>
      <w:r>
        <w:rPr>
          <w:rFonts w:ascii="Times" w:eastAsia="Batang" w:hAnsi="Times"/>
          <w:bCs w:val="0"/>
          <w:szCs w:val="24"/>
          <w:lang w:val="en-GB"/>
        </w:rPr>
        <w:t>Figure 4</w:t>
      </w:r>
      <w:r w:rsidRPr="00ED39F8">
        <w:rPr>
          <w:rFonts w:ascii="Times" w:eastAsia="Batang" w:hAnsi="Times"/>
          <w:bCs w:val="0"/>
          <w:szCs w:val="24"/>
          <w:lang w:val="en-GB"/>
        </w:rPr>
        <w:t>: BLER performance for</w:t>
      </w:r>
      <w:r>
        <w:rPr>
          <w:rFonts w:ascii="Times" w:eastAsia="Batang" w:hAnsi="Times"/>
          <w:bCs w:val="0"/>
          <w:szCs w:val="24"/>
          <w:lang w:val="en-GB"/>
        </w:rPr>
        <w:t xml:space="preserve"> OOK</w:t>
      </w:r>
      <w:r w:rsidRPr="00ED39F8">
        <w:rPr>
          <w:rFonts w:ascii="Times" w:eastAsia="Batang" w:hAnsi="Times"/>
          <w:bCs w:val="0"/>
          <w:szCs w:val="24"/>
          <w:lang w:val="en-GB"/>
        </w:rPr>
        <w:t xml:space="preserve">, </w:t>
      </w:r>
      <w:r>
        <w:rPr>
          <w:rFonts w:ascii="Times" w:eastAsia="Batang" w:hAnsi="Times"/>
          <w:bCs w:val="0"/>
          <w:szCs w:val="24"/>
          <w:lang w:val="en-GB"/>
        </w:rPr>
        <w:t xml:space="preserve">BPSK </w:t>
      </w:r>
      <w:r w:rsidRPr="00ED39F8">
        <w:rPr>
          <w:rFonts w:ascii="Times" w:eastAsia="Batang" w:hAnsi="Times"/>
          <w:bCs w:val="0"/>
          <w:szCs w:val="24"/>
          <w:lang w:val="en-GB"/>
        </w:rPr>
        <w:t>under TDL-A channel</w:t>
      </w:r>
    </w:p>
    <w:p w14:paraId="4B6B7A63" w14:textId="197B2BDD" w:rsidR="00002CF3" w:rsidRDefault="00002CF3" w:rsidP="00D2386C">
      <w:pPr>
        <w:autoSpaceDE w:val="0"/>
        <w:autoSpaceDN w:val="0"/>
        <w:adjustRightInd w:val="0"/>
        <w:snapToGrid w:val="0"/>
        <w:spacing w:after="120"/>
        <w:jc w:val="both"/>
        <w:rPr>
          <w:rFonts w:ascii="Times New Roman" w:eastAsia="宋体" w:hAnsi="Times New Roman"/>
          <w:b/>
          <w:bCs/>
          <w:i/>
          <w:sz w:val="22"/>
          <w:szCs w:val="20"/>
          <w:lang w:val="en-US"/>
        </w:rPr>
      </w:pPr>
      <w:r>
        <w:rPr>
          <w:lang w:eastAsia="zh-CN"/>
        </w:rPr>
        <w:t>As shown in Figure 4, when line code is Miller 8, CC can achieve a gain of</w:t>
      </w:r>
      <w:r w:rsidR="0040075C">
        <w:rPr>
          <w:lang w:eastAsia="zh-CN"/>
        </w:rPr>
        <w:t xml:space="preserve"> 7</w:t>
      </w:r>
      <w:r>
        <w:rPr>
          <w:lang w:eastAsia="zh-CN"/>
        </w:rPr>
        <w:t xml:space="preserve">dB compared to no CC </w:t>
      </w:r>
      <w:r w:rsidR="0040075C">
        <w:rPr>
          <w:lang w:eastAsia="zh-CN"/>
        </w:rPr>
        <w:t xml:space="preserve">with BLER 0.02 </w:t>
      </w:r>
      <w:r>
        <w:rPr>
          <w:lang w:eastAsia="zh-CN"/>
        </w:rPr>
        <w:t>under TDL-A channel.</w:t>
      </w:r>
    </w:p>
    <w:p w14:paraId="7DFD777B" w14:textId="13824D2A" w:rsidR="00D2386C" w:rsidRDefault="000C74DA" w:rsidP="00D2386C">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 xml:space="preserve">Proposal </w:t>
      </w:r>
      <w:r w:rsidR="005B2F7F">
        <w:rPr>
          <w:rFonts w:ascii="Times New Roman" w:eastAsia="宋体" w:hAnsi="Times New Roman"/>
          <w:b/>
          <w:bCs/>
          <w:i/>
          <w:sz w:val="22"/>
          <w:szCs w:val="20"/>
          <w:lang w:val="en-US"/>
        </w:rPr>
        <w:t>13</w:t>
      </w:r>
      <w:r w:rsidRPr="00EF771A">
        <w:rPr>
          <w:rFonts w:ascii="Times New Roman" w:eastAsia="宋体" w:hAnsi="Times New Roman"/>
          <w:b/>
          <w:bCs/>
          <w:i/>
          <w:sz w:val="22"/>
          <w:szCs w:val="20"/>
          <w:lang w:val="en-US"/>
        </w:rPr>
        <w:t>:</w:t>
      </w:r>
      <w:r w:rsidRPr="00FA28A0">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For D2R link,</w:t>
      </w:r>
      <w:r w:rsidRPr="00380547">
        <w:rPr>
          <w:rFonts w:ascii="Times New Roman" w:eastAsia="宋体" w:hAnsi="Times New Roman"/>
          <w:b/>
          <w:bCs/>
          <w:i/>
          <w:sz w:val="22"/>
          <w:szCs w:val="20"/>
          <w:lang w:val="en-US"/>
        </w:rPr>
        <w:t xml:space="preserve"> when line code is Miller 8, CC can achieve a gain of</w:t>
      </w:r>
      <w:r>
        <w:rPr>
          <w:rFonts w:ascii="Times New Roman" w:eastAsia="宋体" w:hAnsi="Times New Roman"/>
          <w:b/>
          <w:bCs/>
          <w:i/>
          <w:sz w:val="22"/>
          <w:szCs w:val="20"/>
          <w:lang w:val="en-US"/>
        </w:rPr>
        <w:t xml:space="preserve"> 7</w:t>
      </w:r>
      <w:r w:rsidRPr="00380547">
        <w:rPr>
          <w:rFonts w:ascii="Times New Roman" w:eastAsia="宋体" w:hAnsi="Times New Roman"/>
          <w:b/>
          <w:bCs/>
          <w:i/>
          <w:sz w:val="22"/>
          <w:szCs w:val="20"/>
          <w:lang w:val="en-US"/>
        </w:rPr>
        <w:t>dB compared to no CC</w:t>
      </w:r>
      <w:r>
        <w:rPr>
          <w:rFonts w:ascii="Times New Roman" w:eastAsia="宋体" w:hAnsi="Times New Roman"/>
          <w:b/>
          <w:bCs/>
          <w:i/>
          <w:sz w:val="22"/>
          <w:szCs w:val="20"/>
          <w:lang w:val="en-US"/>
        </w:rPr>
        <w:t xml:space="preserve"> </w:t>
      </w:r>
      <w:r w:rsidRPr="0040075C">
        <w:rPr>
          <w:rFonts w:ascii="Times New Roman" w:eastAsia="宋体" w:hAnsi="Times New Roman"/>
          <w:b/>
          <w:bCs/>
          <w:i/>
          <w:sz w:val="22"/>
          <w:szCs w:val="20"/>
          <w:lang w:val="en-US"/>
        </w:rPr>
        <w:t>with BLER 0.02</w:t>
      </w:r>
      <w:r w:rsidRPr="00380547">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under TDL-A</w:t>
      </w:r>
      <w:r w:rsidRPr="00380547">
        <w:rPr>
          <w:rFonts w:ascii="Times New Roman" w:eastAsia="宋体" w:hAnsi="Times New Roman"/>
          <w:b/>
          <w:bCs/>
          <w:i/>
          <w:sz w:val="22"/>
          <w:szCs w:val="20"/>
          <w:lang w:val="en-US"/>
        </w:rPr>
        <w:t xml:space="preserve"> channel</w:t>
      </w:r>
      <w:r w:rsidR="00D2386C" w:rsidRPr="00EF771A">
        <w:rPr>
          <w:rFonts w:ascii="Times New Roman" w:eastAsia="宋体" w:hAnsi="Times New Roman"/>
          <w:b/>
          <w:bCs/>
          <w:i/>
          <w:sz w:val="22"/>
          <w:szCs w:val="20"/>
          <w:lang w:val="en-US"/>
        </w:rPr>
        <w:t>.</w:t>
      </w:r>
      <w:r w:rsidR="00D2386C">
        <w:rPr>
          <w:rFonts w:ascii="Times New Roman" w:eastAsia="宋体" w:hAnsi="Times New Roman"/>
          <w:b/>
          <w:bCs/>
          <w:i/>
          <w:sz w:val="22"/>
          <w:szCs w:val="20"/>
          <w:lang w:val="en-US"/>
        </w:rPr>
        <w:t xml:space="preserve"> </w:t>
      </w:r>
    </w:p>
    <w:p w14:paraId="4814EBD7" w14:textId="19E2CB56" w:rsidR="004D45D5" w:rsidRDefault="0072366B" w:rsidP="004D45D5">
      <w:pPr>
        <w:pStyle w:val="2"/>
        <w:spacing w:before="0" w:after="0"/>
        <w:ind w:left="578" w:hanging="578"/>
        <w:jc w:val="both"/>
      </w:pPr>
      <w:r>
        <w:t>D2R CRC</w:t>
      </w:r>
    </w:p>
    <w:p w14:paraId="18732083" w14:textId="61908C82" w:rsidR="00691B86" w:rsidRPr="00BB4CC0" w:rsidRDefault="00BB4CC0" w:rsidP="00691B86">
      <w:pPr>
        <w:jc w:val="both"/>
      </w:pPr>
      <w:r>
        <w:rPr>
          <w:rFonts w:eastAsiaTheme="minorEastAsia"/>
          <w:lang w:eastAsia="zh-CN"/>
        </w:rPr>
        <w:t>RAN1#116bis has achieved the following agreements [4]:</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8"/>
      </w:tblGrid>
      <w:tr w:rsidR="00691B86" w14:paraId="05064508" w14:textId="77777777" w:rsidTr="00981D95">
        <w:trPr>
          <w:trHeight w:val="225"/>
        </w:trPr>
        <w:tc>
          <w:tcPr>
            <w:tcW w:w="8278" w:type="dxa"/>
          </w:tcPr>
          <w:p w14:paraId="37A77F4F" w14:textId="77777777" w:rsidR="0039319A" w:rsidRPr="0065001C" w:rsidRDefault="0039319A" w:rsidP="0039319A">
            <w:pPr>
              <w:rPr>
                <w:lang w:eastAsia="x-none"/>
              </w:rPr>
            </w:pPr>
            <w:r w:rsidRPr="0065001C">
              <w:rPr>
                <w:highlight w:val="green"/>
                <w:lang w:eastAsia="x-none"/>
              </w:rPr>
              <w:t>Agreement</w:t>
            </w:r>
          </w:p>
          <w:p w14:paraId="2FCBD87C" w14:textId="77777777" w:rsidR="0039319A" w:rsidRDefault="0039319A" w:rsidP="0039319A">
            <w:pPr>
              <w:rPr>
                <w:bCs/>
                <w:lang w:eastAsia="x-none"/>
              </w:rPr>
            </w:pPr>
            <w:r>
              <w:rPr>
                <w:bCs/>
                <w:lang w:eastAsia="x-none"/>
              </w:rPr>
              <w:t>S</w:t>
            </w:r>
            <w:r w:rsidRPr="00C63C76">
              <w:rPr>
                <w:bCs/>
                <w:lang w:eastAsia="x-none"/>
              </w:rPr>
              <w:t>tudy</w:t>
            </w:r>
          </w:p>
          <w:p w14:paraId="3A3CDE45" w14:textId="77777777" w:rsidR="0039319A" w:rsidRPr="00C63C76" w:rsidRDefault="0039319A" w:rsidP="0039319A">
            <w:pPr>
              <w:numPr>
                <w:ilvl w:val="0"/>
                <w:numId w:val="24"/>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4C27D302" w14:textId="77777777" w:rsidR="0039319A" w:rsidRDefault="0039319A" w:rsidP="0039319A">
            <w:pPr>
              <w:numPr>
                <w:ilvl w:val="0"/>
                <w:numId w:val="24"/>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2ED6DAAE" w14:textId="77777777" w:rsidR="0039319A" w:rsidRDefault="0039319A" w:rsidP="0039319A">
            <w:pPr>
              <w:numPr>
                <w:ilvl w:val="0"/>
                <w:numId w:val="24"/>
              </w:numPr>
              <w:rPr>
                <w:bCs/>
                <w:lang w:eastAsia="x-none"/>
              </w:rPr>
            </w:pPr>
            <w:r>
              <w:rPr>
                <w:rFonts w:hint="eastAsia"/>
                <w:bCs/>
                <w:lang w:eastAsia="x-none"/>
              </w:rPr>
              <w:t>F</w:t>
            </w:r>
            <w:r>
              <w:rPr>
                <w:bCs/>
                <w:lang w:eastAsia="x-none"/>
              </w:rPr>
              <w:t>FS: details when different CRC lengths or no CRC may be used</w:t>
            </w:r>
          </w:p>
          <w:p w14:paraId="535F2B20" w14:textId="48916396" w:rsidR="00691B86" w:rsidRPr="0039319A" w:rsidRDefault="0039319A" w:rsidP="0039319A">
            <w:pPr>
              <w:numPr>
                <w:ilvl w:val="0"/>
                <w:numId w:val="24"/>
              </w:num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tc>
      </w:tr>
    </w:tbl>
    <w:p w14:paraId="3D33492D" w14:textId="5E392243" w:rsidR="00A70AAA" w:rsidRDefault="00A70AAA" w:rsidP="00A70AAA">
      <w:pPr>
        <w:autoSpaceDE w:val="0"/>
        <w:autoSpaceDN w:val="0"/>
        <w:adjustRightInd w:val="0"/>
        <w:snapToGrid w:val="0"/>
        <w:spacing w:after="120"/>
        <w:jc w:val="both"/>
      </w:pPr>
      <w:r>
        <w:t>The length of the CRC impacts the error detection performance. If the small messages use a large CRC, it will bring a significant load. For D2R, [</w:t>
      </w:r>
      <w:r w:rsidR="00FF3F6E">
        <w:t>96, 16</w:t>
      </w:r>
      <w:r>
        <w:t>] bits are the typical message size, CRC-6 can be used for message sizes below 16 bits, and CRC-16 can be used for message sizes greater than 16 bits.</w:t>
      </w:r>
    </w:p>
    <w:p w14:paraId="65A87E0E" w14:textId="66E225EC" w:rsidR="004D45D5" w:rsidRPr="0056202F" w:rsidRDefault="00A70AAA" w:rsidP="00691B86">
      <w:pPr>
        <w:autoSpaceDE w:val="0"/>
        <w:autoSpaceDN w:val="0"/>
        <w:adjustRightInd w:val="0"/>
        <w:snapToGrid w:val="0"/>
        <w:spacing w:after="120"/>
        <w:jc w:val="both"/>
      </w:pPr>
      <w:r>
        <w:rPr>
          <w:rFonts w:ascii="Times New Roman" w:eastAsia="宋体" w:hAnsi="Times New Roman"/>
          <w:b/>
          <w:bCs/>
          <w:i/>
          <w:sz w:val="22"/>
          <w:szCs w:val="20"/>
          <w:lang w:val="en-US"/>
        </w:rPr>
        <w:t>Proposal</w:t>
      </w:r>
      <w:r w:rsidR="005B2F7F">
        <w:rPr>
          <w:rFonts w:ascii="Times New Roman" w:eastAsia="宋体" w:hAnsi="Times New Roman"/>
          <w:b/>
          <w:bCs/>
          <w:i/>
          <w:sz w:val="22"/>
          <w:szCs w:val="20"/>
          <w:lang w:val="en-US"/>
        </w:rPr>
        <w:t xml:space="preserve"> 14</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w:t>
      </w:r>
      <w:r w:rsidR="00FF3F6E">
        <w:rPr>
          <w:rFonts w:ascii="Times New Roman" w:eastAsia="宋体" w:hAnsi="Times New Roman"/>
          <w:b/>
          <w:bCs/>
          <w:i/>
          <w:sz w:val="22"/>
          <w:szCs w:val="20"/>
          <w:lang w:val="en-US"/>
        </w:rPr>
        <w:t xml:space="preserve"> D2R</w:t>
      </w:r>
      <w:r>
        <w:rPr>
          <w:rFonts w:ascii="Times New Roman" w:eastAsia="宋体" w:hAnsi="Times New Roman"/>
          <w:b/>
          <w:bCs/>
          <w:i/>
          <w:sz w:val="22"/>
          <w:szCs w:val="20"/>
          <w:lang w:val="en-US"/>
        </w:rPr>
        <w:t>, CRC length can be different according to message sizes</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CRC-6 can be used for message sizes below 16 bits and CRC-16 can be used for message sizes greater than 16 bits.</w:t>
      </w:r>
    </w:p>
    <w:p w14:paraId="632847BF" w14:textId="2EEB1221" w:rsidR="004D45D5" w:rsidRDefault="0072659B" w:rsidP="004D45D5">
      <w:pPr>
        <w:pStyle w:val="2"/>
        <w:spacing w:before="0" w:after="0"/>
        <w:ind w:left="578" w:hanging="578"/>
        <w:jc w:val="both"/>
      </w:pPr>
      <w:r>
        <w:t>D2R multiple access</w:t>
      </w:r>
    </w:p>
    <w:p w14:paraId="226D7F7B" w14:textId="00A47CE0" w:rsidR="00DC7DBD" w:rsidRDefault="00DC7DBD" w:rsidP="004D45D5">
      <w:pPr>
        <w:jc w:val="both"/>
        <w:rPr>
          <w:lang w:eastAsia="ja-JP"/>
        </w:rPr>
      </w:pPr>
      <w:r w:rsidRPr="004C2138">
        <w:rPr>
          <w:lang w:eastAsia="ja-JP"/>
        </w:rPr>
        <w:t xml:space="preserve">The following proposals related to </w:t>
      </w:r>
      <w:r>
        <w:rPr>
          <w:lang w:eastAsia="ja-JP"/>
        </w:rPr>
        <w:t xml:space="preserve">D2R </w:t>
      </w:r>
      <w:r w:rsidR="00B62CC3">
        <w:rPr>
          <w:lang w:eastAsia="ja-JP"/>
        </w:rPr>
        <w:t xml:space="preserve">multiple access </w:t>
      </w:r>
      <w:r w:rsidRPr="004C2138">
        <w:rPr>
          <w:lang w:eastAsia="ja-JP"/>
        </w:rPr>
        <w:t>can be found in the FLS</w:t>
      </w:r>
      <w:r>
        <w:rPr>
          <w:lang w:eastAsia="ja-JP"/>
        </w:rPr>
        <w:t xml:space="preserve"> </w:t>
      </w:r>
      <w:r w:rsidR="0039319A">
        <w:rPr>
          <w:lang w:eastAsia="zh-CN"/>
        </w:rPr>
        <w:t>[5</w:t>
      </w:r>
      <w:r>
        <w:rPr>
          <w:lang w:eastAsia="zh-CN"/>
        </w:rPr>
        <w:t>]</w:t>
      </w:r>
      <w:r>
        <w:rPr>
          <w:lang w:eastAsia="ja-JP"/>
        </w:rPr>
        <w: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2"/>
      </w:tblGrid>
      <w:tr w:rsidR="00033D4F" w14:paraId="625E57CD" w14:textId="77777777" w:rsidTr="00033D4F">
        <w:trPr>
          <w:trHeight w:val="184"/>
        </w:trPr>
        <w:tc>
          <w:tcPr>
            <w:tcW w:w="8292" w:type="dxa"/>
          </w:tcPr>
          <w:p w14:paraId="1327F700" w14:textId="12B2A868" w:rsidR="00B71274" w:rsidRPr="00B71274" w:rsidRDefault="00B71274" w:rsidP="00B71274">
            <w:pPr>
              <w:jc w:val="both"/>
              <w:rPr>
                <w:bCs/>
                <w:lang w:eastAsia="x-none"/>
              </w:rPr>
            </w:pPr>
            <w:r w:rsidRPr="00B71274">
              <w:rPr>
                <w:bCs/>
                <w:lang w:eastAsia="x-none"/>
              </w:rPr>
              <w:t>Proposal 3.6a(I): Study time-domain multiple access of D2R transmissions. Further details, including pros/cons, are FFS.</w:t>
            </w:r>
          </w:p>
          <w:p w14:paraId="7F3B651B" w14:textId="77777777" w:rsidR="00B71274" w:rsidRPr="00B71274" w:rsidRDefault="00B71274" w:rsidP="00B71274">
            <w:pPr>
              <w:jc w:val="both"/>
              <w:rPr>
                <w:bCs/>
                <w:lang w:eastAsia="x-none"/>
              </w:rPr>
            </w:pPr>
          </w:p>
          <w:p w14:paraId="321ECAFF" w14:textId="6D47D617" w:rsidR="00033D4F" w:rsidRDefault="00B71274" w:rsidP="00B71274">
            <w:pPr>
              <w:jc w:val="both"/>
            </w:pPr>
            <w:r w:rsidRPr="00B71274">
              <w:rPr>
                <w:bCs/>
                <w:lang w:eastAsia="x-none"/>
              </w:rPr>
              <w:t xml:space="preserve">Proposal 3.6b(I): Study frequency-domain multiple access of D2R transmissions, at least by utilizing a small frequency-shift in </w:t>
            </w:r>
            <w:proofErr w:type="gramStart"/>
            <w:r w:rsidRPr="00B71274">
              <w:rPr>
                <w:bCs/>
                <w:lang w:eastAsia="x-none"/>
              </w:rPr>
              <w:t>baseband,.</w:t>
            </w:r>
            <w:proofErr w:type="gramEnd"/>
            <w:r w:rsidRPr="00B71274">
              <w:rPr>
                <w:bCs/>
                <w:lang w:eastAsia="x-none"/>
              </w:rPr>
              <w:t xml:space="preserve"> Further details, including pros/cons, are FFS.</w:t>
            </w:r>
          </w:p>
        </w:tc>
      </w:tr>
    </w:tbl>
    <w:p w14:paraId="1B5553D0" w14:textId="5E8CF3AA" w:rsidR="004D45D5" w:rsidRPr="0056202F" w:rsidRDefault="006512D8" w:rsidP="004D45D5">
      <w:pPr>
        <w:jc w:val="both"/>
      </w:pPr>
      <w:r>
        <w:lastRenderedPageBreak/>
        <w:t>First of all</w:t>
      </w:r>
      <w:r w:rsidRPr="00B71274">
        <w:rPr>
          <w:bCs/>
          <w:lang w:eastAsia="x-none"/>
        </w:rPr>
        <w:t>,</w:t>
      </w:r>
      <w:r>
        <w:rPr>
          <w:bCs/>
          <w:lang w:eastAsia="x-none"/>
        </w:rPr>
        <w:t xml:space="preserve"> </w:t>
      </w:r>
      <w:r w:rsidR="000B611E">
        <w:rPr>
          <w:bCs/>
          <w:lang w:eastAsia="x-none"/>
        </w:rPr>
        <w:t>time-domain scheduling is the basic scheme for D2R multiple access</w:t>
      </w:r>
      <w:r w:rsidR="00216275">
        <w:t>.</w:t>
      </w:r>
      <w:r w:rsidR="00FB581E">
        <w:t xml:space="preserve"> The D2R line code can bring different frequency shifting from different devices, so FDMA can be supported easily</w:t>
      </w:r>
      <w:r w:rsidR="00546791">
        <w:t xml:space="preserve"> and bring obvious </w:t>
      </w:r>
      <w:r w:rsidR="00FB581E">
        <w:t>performance</w:t>
      </w:r>
      <w:r w:rsidR="00546791">
        <w:t xml:space="preserve"> gains</w:t>
      </w:r>
      <w:r w:rsidR="00FB581E">
        <w:t>.</w:t>
      </w:r>
    </w:p>
    <w:p w14:paraId="337D1BD8" w14:textId="199DC674" w:rsidR="004D45D5" w:rsidRPr="00EF771A" w:rsidRDefault="005B2F7F" w:rsidP="00EF771A">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15</w:t>
      </w:r>
      <w:r w:rsidR="004D45D5" w:rsidRPr="00EF771A">
        <w:rPr>
          <w:rFonts w:ascii="Times New Roman" w:eastAsia="宋体" w:hAnsi="Times New Roman"/>
          <w:b/>
          <w:bCs/>
          <w:i/>
          <w:sz w:val="22"/>
          <w:szCs w:val="20"/>
          <w:lang w:val="en-US"/>
        </w:rPr>
        <w:t>:</w:t>
      </w:r>
      <w:r w:rsidR="00AE0075">
        <w:rPr>
          <w:rFonts w:ascii="Times New Roman" w:eastAsia="宋体" w:hAnsi="Times New Roman"/>
          <w:b/>
          <w:bCs/>
          <w:i/>
          <w:sz w:val="22"/>
          <w:szCs w:val="20"/>
          <w:lang w:val="en-US"/>
        </w:rPr>
        <w:t xml:space="preserve"> For</w:t>
      </w:r>
      <w:r w:rsidR="00C35A2E">
        <w:rPr>
          <w:rFonts w:ascii="Times New Roman" w:eastAsia="宋体" w:hAnsi="Times New Roman"/>
          <w:b/>
          <w:bCs/>
          <w:i/>
          <w:sz w:val="22"/>
          <w:szCs w:val="20"/>
          <w:lang w:val="en-US"/>
        </w:rPr>
        <w:t xml:space="preserve"> D2R transmission</w:t>
      </w:r>
      <w:r w:rsidR="00250EB1">
        <w:rPr>
          <w:rFonts w:ascii="Times New Roman" w:eastAsia="宋体" w:hAnsi="Times New Roman"/>
          <w:b/>
          <w:bCs/>
          <w:i/>
          <w:sz w:val="22"/>
          <w:szCs w:val="20"/>
          <w:lang w:val="en-US"/>
        </w:rPr>
        <w:t>s</w:t>
      </w:r>
      <w:r w:rsidR="00AE0075">
        <w:rPr>
          <w:rFonts w:ascii="Times New Roman" w:eastAsia="宋体" w:hAnsi="Times New Roman"/>
          <w:b/>
          <w:bCs/>
          <w:i/>
          <w:sz w:val="22"/>
          <w:szCs w:val="20"/>
          <w:lang w:val="en-US"/>
        </w:rPr>
        <w:t>,</w:t>
      </w:r>
      <w:r w:rsidR="00250EB1">
        <w:rPr>
          <w:rFonts w:ascii="Times New Roman" w:eastAsia="宋体" w:hAnsi="Times New Roman"/>
          <w:b/>
          <w:bCs/>
          <w:i/>
          <w:sz w:val="22"/>
          <w:szCs w:val="20"/>
          <w:lang w:val="en-US"/>
        </w:rPr>
        <w:t xml:space="preserve"> both TDMA and FDMA should be supported</w:t>
      </w:r>
      <w:r w:rsidR="004D45D5" w:rsidRPr="00EF771A">
        <w:rPr>
          <w:rFonts w:ascii="Times New Roman" w:eastAsia="宋体" w:hAnsi="Times New Roman"/>
          <w:b/>
          <w:bCs/>
          <w:i/>
          <w:sz w:val="22"/>
          <w:szCs w:val="20"/>
          <w:lang w:val="en-US"/>
        </w:rPr>
        <w:t>.</w:t>
      </w:r>
    </w:p>
    <w:p w14:paraId="4373586B" w14:textId="77777777" w:rsidR="004D45D5" w:rsidRPr="004D45D5" w:rsidRDefault="004D45D5" w:rsidP="004915C3">
      <w:pPr>
        <w:snapToGrid w:val="0"/>
        <w:jc w:val="both"/>
      </w:pPr>
    </w:p>
    <w:p w14:paraId="31A75E1B" w14:textId="77777777" w:rsidR="004915C3" w:rsidRPr="00723589" w:rsidRDefault="004915C3" w:rsidP="004915C3">
      <w:pPr>
        <w:snapToGrid w:val="0"/>
        <w:jc w:val="both"/>
        <w:rPr>
          <w:b/>
          <w:lang w:eastAsia="zh-CN"/>
        </w:rPr>
      </w:pPr>
    </w:p>
    <w:p w14:paraId="7CD20041" w14:textId="77777777"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14:paraId="1F60C4A3" w14:textId="260B4FFB"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ution, we present our views</w:t>
      </w:r>
      <w:r w:rsidRPr="006B1025">
        <w:rPr>
          <w:rFonts w:eastAsia="宋体"/>
          <w:szCs w:val="20"/>
          <w:lang w:eastAsia="zh-CN"/>
        </w:rPr>
        <w:t xml:space="preserve"> on</w:t>
      </w:r>
      <w:r w:rsidR="00EF34A5">
        <w:rPr>
          <w:rFonts w:eastAsia="宋体"/>
          <w:szCs w:val="20"/>
          <w:lang w:eastAsia="zh-CN"/>
        </w:rPr>
        <w:t xml:space="preserve"> the</w:t>
      </w:r>
      <w:r w:rsidR="00125358">
        <w:rPr>
          <w:rFonts w:eastAsia="宋体"/>
          <w:szCs w:val="20"/>
          <w:lang w:eastAsia="zh-CN"/>
        </w:rPr>
        <w:t xml:space="preserve"> physical layer design</w:t>
      </w:r>
      <w:r w:rsidR="00332BC9">
        <w:rPr>
          <w:rFonts w:eastAsia="宋体"/>
          <w:szCs w:val="20"/>
          <w:lang w:eastAsia="zh-CN"/>
        </w:rPr>
        <w:t>, including: Waveform, modulation, FEC/repetition, line coding, CRC and multiple access</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14:paraId="2FC48889" w14:textId="316BA56E" w:rsidR="00EF7CEC" w:rsidRDefault="00AF099E" w:rsidP="00EF7CEC">
      <w:pPr>
        <w:autoSpaceDE w:val="0"/>
        <w:autoSpaceDN w:val="0"/>
        <w:adjustRightInd w:val="0"/>
        <w:snapToGrid w:val="0"/>
        <w:spacing w:after="120"/>
        <w:jc w:val="both"/>
        <w:rPr>
          <w:rFonts w:ascii="Times New Roman" w:eastAsia="宋体" w:hAnsi="Times New Roman"/>
          <w:b/>
          <w:bCs/>
          <w:i/>
          <w:sz w:val="22"/>
          <w:szCs w:val="20"/>
          <w:lang w:val="en-US"/>
        </w:rPr>
      </w:pPr>
      <w:r w:rsidRPr="00976AEE">
        <w:rPr>
          <w:rFonts w:ascii="Times New Roman" w:eastAsia="宋体" w:hAnsi="Times New Roman"/>
          <w:b/>
          <w:bCs/>
          <w:i/>
          <w:sz w:val="22"/>
          <w:szCs w:val="20"/>
          <w:lang w:val="en-US"/>
        </w:rPr>
        <w:t>Proposal 1: For</w:t>
      </w:r>
      <w:r>
        <w:rPr>
          <w:rFonts w:ascii="Times New Roman" w:eastAsia="宋体" w:hAnsi="Times New Roman"/>
          <w:b/>
          <w:bCs/>
          <w:i/>
          <w:sz w:val="22"/>
          <w:szCs w:val="20"/>
          <w:lang w:val="en-US"/>
        </w:rPr>
        <w:t xml:space="preserve"> R2D CP handling for OFDM</w:t>
      </w:r>
      <w:r>
        <w:rPr>
          <w:rFonts w:ascii="Times New Roman" w:eastAsia="宋体" w:hAnsi="Times New Roman" w:hint="eastAsia"/>
          <w:b/>
          <w:bCs/>
          <w:i/>
          <w:sz w:val="22"/>
          <w:szCs w:val="20"/>
          <w:lang w:val="en-US" w:eastAsia="zh-CN"/>
        </w:rPr>
        <w:t>,</w:t>
      </w:r>
      <w:r>
        <w:rPr>
          <w:rFonts w:ascii="Times New Roman" w:eastAsia="宋体" w:hAnsi="Times New Roman"/>
          <w:b/>
          <w:bCs/>
          <w:i/>
          <w:sz w:val="22"/>
          <w:szCs w:val="20"/>
          <w:lang w:val="en-US" w:eastAsia="zh-CN"/>
        </w:rPr>
        <w:t xml:space="preserve"> the device can remove the CP based on the </w:t>
      </w:r>
      <w:proofErr w:type="spellStart"/>
      <w:r>
        <w:rPr>
          <w:rFonts w:ascii="Times New Roman" w:eastAsia="宋体" w:hAnsi="Times New Roman"/>
          <w:b/>
          <w:bCs/>
          <w:i/>
          <w:sz w:val="22"/>
          <w:szCs w:val="20"/>
          <w:lang w:val="en-US" w:eastAsia="zh-CN"/>
        </w:rPr>
        <w:t>the</w:t>
      </w:r>
      <w:proofErr w:type="spellEnd"/>
      <w:r>
        <w:rPr>
          <w:rFonts w:ascii="Times New Roman" w:eastAsia="宋体" w:hAnsi="Times New Roman"/>
          <w:b/>
          <w:bCs/>
          <w:i/>
          <w:sz w:val="22"/>
          <w:szCs w:val="20"/>
          <w:lang w:val="en-US" w:eastAsia="zh-CN"/>
        </w:rPr>
        <w:t xml:space="preserve"> number of samples in an OFDM and the start timing from the delimiter and clock part in the preamble</w:t>
      </w:r>
      <w:r w:rsidRPr="00976AEE">
        <w:rPr>
          <w:rFonts w:ascii="Times New Roman" w:eastAsia="宋体" w:hAnsi="Times New Roman"/>
          <w:b/>
          <w:bCs/>
          <w:i/>
          <w:sz w:val="22"/>
          <w:szCs w:val="20"/>
          <w:lang w:val="en-US"/>
        </w:rPr>
        <w:t>.</w:t>
      </w:r>
    </w:p>
    <w:p w14:paraId="09B63C2A" w14:textId="2F8920AA" w:rsidR="00AF099E" w:rsidRDefault="00AF099E" w:rsidP="00EF7CEC">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2</w:t>
      </w:r>
      <w:r w:rsidRPr="00976AEE">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FDD-UL and FDD-DL waveform</w:t>
      </w:r>
      <w:r>
        <w:rPr>
          <w:rFonts w:ascii="Times New Roman" w:eastAsia="宋体" w:hAnsi="Times New Roman" w:hint="eastAsia"/>
          <w:b/>
          <w:bCs/>
          <w:i/>
          <w:sz w:val="22"/>
          <w:szCs w:val="20"/>
          <w:lang w:val="en-US" w:eastAsia="zh-CN"/>
        </w:rPr>
        <w:t>，</w:t>
      </w:r>
      <w:r>
        <w:rPr>
          <w:rFonts w:ascii="Times New Roman" w:eastAsia="宋体" w:hAnsi="Times New Roman" w:hint="eastAsia"/>
          <w:b/>
          <w:bCs/>
          <w:i/>
          <w:sz w:val="22"/>
          <w:szCs w:val="20"/>
          <w:lang w:val="en-US" w:eastAsia="zh-CN"/>
        </w:rPr>
        <w:t>t</w:t>
      </w:r>
      <w:r>
        <w:rPr>
          <w:rFonts w:ascii="Times New Roman" w:eastAsia="宋体" w:hAnsi="Times New Roman"/>
          <w:b/>
          <w:bCs/>
          <w:i/>
          <w:sz w:val="22"/>
          <w:szCs w:val="20"/>
          <w:lang w:val="en-US" w:eastAsia="zh-CN"/>
        </w:rPr>
        <w:t xml:space="preserve">he DFT-s-OFDM is </w:t>
      </w:r>
      <w:proofErr w:type="spellStart"/>
      <w:r>
        <w:rPr>
          <w:rFonts w:ascii="Times New Roman" w:eastAsia="宋体" w:hAnsi="Times New Roman"/>
          <w:b/>
          <w:bCs/>
          <w:i/>
          <w:sz w:val="22"/>
          <w:szCs w:val="20"/>
          <w:lang w:val="en-US" w:eastAsia="zh-CN"/>
        </w:rPr>
        <w:t>prefered</w:t>
      </w:r>
      <w:proofErr w:type="spellEnd"/>
      <w:r w:rsidRPr="00976AEE">
        <w:rPr>
          <w:rFonts w:ascii="Times New Roman" w:eastAsia="宋体" w:hAnsi="Times New Roman"/>
          <w:b/>
          <w:bCs/>
          <w:i/>
          <w:sz w:val="22"/>
          <w:szCs w:val="20"/>
          <w:lang w:val="en-US"/>
        </w:rPr>
        <w:t>.</w:t>
      </w:r>
    </w:p>
    <w:p w14:paraId="4227CC0F" w14:textId="77777777" w:rsidR="00AF099E" w:rsidRDefault="00AF099E" w:rsidP="00AF099E">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3</w:t>
      </w:r>
      <w:r w:rsidRPr="00EF771A">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For ambient IoT devices, the candidate M values are: 1, 2, 4, 8, 16</w:t>
      </w:r>
      <w:r w:rsidRPr="00EF771A">
        <w:rPr>
          <w:rFonts w:ascii="Times New Roman" w:eastAsia="宋体" w:hAnsi="Times New Roman"/>
          <w:b/>
          <w:bCs/>
          <w:i/>
          <w:sz w:val="22"/>
          <w:szCs w:val="20"/>
          <w:lang w:val="en-US"/>
        </w:rPr>
        <w:t>.</w:t>
      </w:r>
    </w:p>
    <w:p w14:paraId="33DA6CEB" w14:textId="77777777" w:rsidR="00AF099E" w:rsidRDefault="00AF099E" w:rsidP="00AF099E">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4</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Large M can be applied to the larger transmission bandwidth, e.g. M= 6 for B</w:t>
      </w:r>
      <w:r w:rsidRPr="005F392C">
        <w:rPr>
          <w:rFonts w:ascii="Times New Roman" w:eastAsia="宋体" w:hAnsi="Times New Roman"/>
          <w:b/>
          <w:bCs/>
          <w:i/>
          <w:sz w:val="22"/>
          <w:szCs w:val="20"/>
          <w:vertAlign w:val="subscript"/>
          <w:lang w:val="en-US"/>
        </w:rPr>
        <w:t>R2</w:t>
      </w:r>
      <w:proofErr w:type="gramStart"/>
      <w:r w:rsidRPr="005F392C">
        <w:rPr>
          <w:rFonts w:ascii="Times New Roman" w:eastAsia="宋体" w:hAnsi="Times New Roman"/>
          <w:b/>
          <w:bCs/>
          <w:i/>
          <w:sz w:val="22"/>
          <w:szCs w:val="20"/>
          <w:vertAlign w:val="subscript"/>
          <w:lang w:val="en-US"/>
        </w:rPr>
        <w:t>D,tx</w:t>
      </w:r>
      <w:proofErr w:type="gramEnd"/>
      <w:r>
        <w:rPr>
          <w:rFonts w:ascii="Times New Roman" w:eastAsia="宋体" w:hAnsi="Times New Roman"/>
          <w:b/>
          <w:bCs/>
          <w:i/>
          <w:sz w:val="22"/>
          <w:szCs w:val="20"/>
          <w:vertAlign w:val="subscript"/>
          <w:lang w:val="en-US"/>
        </w:rPr>
        <w:t xml:space="preserve"> </w:t>
      </w:r>
      <w:r w:rsidRPr="005F392C">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w:t>
      </w:r>
      <w:r w:rsidRPr="005F392C">
        <w:rPr>
          <w:rFonts w:ascii="Times New Roman" w:eastAsia="宋体" w:hAnsi="Times New Roman"/>
          <w:b/>
          <w:bCs/>
          <w:i/>
          <w:sz w:val="22"/>
          <w:szCs w:val="20"/>
          <w:lang w:val="en-US"/>
        </w:rPr>
        <w:t>1 PRB</w:t>
      </w:r>
      <w:r>
        <w:rPr>
          <w:rFonts w:ascii="Times New Roman" w:eastAsia="宋体" w:hAnsi="Times New Roman"/>
          <w:b/>
          <w:bCs/>
          <w:i/>
          <w:sz w:val="22"/>
          <w:szCs w:val="20"/>
          <w:lang w:val="en-US"/>
        </w:rPr>
        <w:t>, M=16 for B</w:t>
      </w:r>
      <w:r w:rsidRPr="005F392C">
        <w:rPr>
          <w:rFonts w:ascii="Times New Roman" w:eastAsia="宋体" w:hAnsi="Times New Roman"/>
          <w:b/>
          <w:bCs/>
          <w:i/>
          <w:sz w:val="22"/>
          <w:szCs w:val="20"/>
          <w:vertAlign w:val="subscript"/>
          <w:lang w:val="en-US"/>
        </w:rPr>
        <w:t>R2D,tx</w:t>
      </w:r>
      <w:r>
        <w:rPr>
          <w:rFonts w:ascii="Times New Roman" w:eastAsia="宋体" w:hAnsi="Times New Roman"/>
          <w:b/>
          <w:bCs/>
          <w:i/>
          <w:sz w:val="22"/>
          <w:szCs w:val="20"/>
          <w:vertAlign w:val="subscript"/>
          <w:lang w:val="en-US"/>
        </w:rPr>
        <w:t xml:space="preserve"> </w:t>
      </w:r>
      <w:r w:rsidRPr="005F392C">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w:t>
      </w:r>
      <w:r w:rsidRPr="005F392C">
        <w:rPr>
          <w:rFonts w:ascii="Times New Roman" w:eastAsia="宋体" w:hAnsi="Times New Roman"/>
          <w:b/>
          <w:bCs/>
          <w:i/>
          <w:sz w:val="22"/>
          <w:szCs w:val="20"/>
          <w:lang w:val="en-US"/>
        </w:rPr>
        <w:t>1 PRB</w:t>
      </w:r>
      <w:r w:rsidRPr="00EF771A">
        <w:rPr>
          <w:rFonts w:ascii="Times New Roman" w:eastAsia="宋体" w:hAnsi="Times New Roman"/>
          <w:b/>
          <w:bCs/>
          <w:i/>
          <w:sz w:val="22"/>
          <w:szCs w:val="20"/>
          <w:lang w:val="en-US"/>
        </w:rPr>
        <w:t>.</w:t>
      </w:r>
    </w:p>
    <w:p w14:paraId="2909F0C6" w14:textId="77777777" w:rsidR="00AF099E" w:rsidRPr="00EF771A" w:rsidRDefault="00AF099E" w:rsidP="00AF099E">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5</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In R2D</w:t>
      </w:r>
      <w:r>
        <w:rPr>
          <w:rFonts w:ascii="Times New Roman" w:eastAsia="宋体" w:hAnsi="Times New Roman" w:hint="eastAsia"/>
          <w:b/>
          <w:bCs/>
          <w:i/>
          <w:sz w:val="22"/>
          <w:szCs w:val="20"/>
          <w:lang w:val="en-US" w:eastAsia="zh-CN"/>
        </w:rPr>
        <w:t>，</w:t>
      </w:r>
      <w:r>
        <w:rPr>
          <w:rFonts w:ascii="Times New Roman" w:eastAsia="宋体" w:hAnsi="Times New Roman" w:hint="eastAsia"/>
          <w:b/>
          <w:bCs/>
          <w:i/>
          <w:sz w:val="22"/>
          <w:szCs w:val="20"/>
          <w:lang w:val="en-US" w:eastAsia="zh-CN"/>
        </w:rPr>
        <w:t>t</w:t>
      </w:r>
      <w:r>
        <w:rPr>
          <w:rFonts w:ascii="Times New Roman" w:eastAsia="宋体" w:hAnsi="Times New Roman"/>
          <w:b/>
          <w:bCs/>
          <w:i/>
          <w:sz w:val="22"/>
          <w:szCs w:val="20"/>
          <w:lang w:val="en-US" w:eastAsia="zh-CN"/>
        </w:rPr>
        <w:t>he chip length is related to selection of line code(s)</w:t>
      </w:r>
      <w:r w:rsidRPr="00EF771A">
        <w:rPr>
          <w:rFonts w:ascii="Times New Roman" w:eastAsia="宋体" w:hAnsi="Times New Roman"/>
          <w:b/>
          <w:bCs/>
          <w:i/>
          <w:sz w:val="22"/>
          <w:szCs w:val="20"/>
          <w:lang w:val="en-US"/>
        </w:rPr>
        <w:t>.</w:t>
      </w:r>
    </w:p>
    <w:p w14:paraId="6566D874" w14:textId="77777777" w:rsidR="00AF099E" w:rsidRDefault="00AF099E" w:rsidP="00AF099E">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6</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Manchester encoding</w:t>
      </w:r>
      <w:r w:rsidRPr="00EF771A">
        <w:rPr>
          <w:rFonts w:ascii="Times New Roman" w:eastAsia="宋体" w:hAnsi="Times New Roman" w:hint="eastAsia"/>
          <w:b/>
          <w:bCs/>
          <w:i/>
          <w:sz w:val="22"/>
          <w:szCs w:val="20"/>
          <w:lang w:val="en-US"/>
        </w:rPr>
        <w:t>,</w:t>
      </w:r>
      <w:r>
        <w:rPr>
          <w:rFonts w:ascii="Times New Roman" w:eastAsia="宋体" w:hAnsi="Times New Roman"/>
          <w:b/>
          <w:bCs/>
          <w:i/>
          <w:sz w:val="22"/>
          <w:szCs w:val="20"/>
          <w:lang w:val="en-US"/>
        </w:rPr>
        <w:t xml:space="preserve"> we support Option B</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PIE encoding, Option A is OK.</w:t>
      </w:r>
    </w:p>
    <w:p w14:paraId="3675697A" w14:textId="77777777" w:rsidR="00656D50" w:rsidRPr="00EF771A" w:rsidRDefault="00656D50" w:rsidP="00656D50">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7</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R2D transmission</w:t>
      </w:r>
      <w:r w:rsidRPr="00EF771A">
        <w:rPr>
          <w:rFonts w:ascii="Times New Roman" w:eastAsia="宋体" w:hAnsi="Times New Roman" w:hint="eastAsia"/>
          <w:b/>
          <w:bCs/>
          <w:i/>
          <w:sz w:val="22"/>
          <w:szCs w:val="20"/>
          <w:lang w:val="en-US"/>
        </w:rPr>
        <w:t>,</w:t>
      </w:r>
      <w:r>
        <w:rPr>
          <w:rFonts w:ascii="Times New Roman" w:eastAsia="宋体" w:hAnsi="Times New Roman"/>
          <w:b/>
          <w:bCs/>
          <w:i/>
          <w:sz w:val="22"/>
          <w:szCs w:val="20"/>
          <w:lang w:val="en-US"/>
        </w:rPr>
        <w:t xml:space="preserve"> bit level repetition and chip level repetition should be supported</w:t>
      </w:r>
      <w:r w:rsidRPr="00EF771A">
        <w:rPr>
          <w:rFonts w:ascii="Times New Roman" w:eastAsia="宋体" w:hAnsi="Times New Roman"/>
          <w:b/>
          <w:bCs/>
          <w:i/>
          <w:sz w:val="22"/>
          <w:szCs w:val="20"/>
          <w:lang w:val="en-US"/>
        </w:rPr>
        <w:t>.</w:t>
      </w:r>
    </w:p>
    <w:p w14:paraId="5C92DC85" w14:textId="77777777" w:rsidR="00656D50" w:rsidRPr="0058102A" w:rsidRDefault="00656D50" w:rsidP="00656D50">
      <w:pPr>
        <w:autoSpaceDE w:val="0"/>
        <w:autoSpaceDN w:val="0"/>
        <w:adjustRightInd w:val="0"/>
        <w:snapToGrid w:val="0"/>
        <w:spacing w:after="120"/>
        <w:jc w:val="both"/>
      </w:pPr>
      <w:r>
        <w:rPr>
          <w:rFonts w:ascii="Times New Roman" w:eastAsia="宋体" w:hAnsi="Times New Roman"/>
          <w:b/>
          <w:bCs/>
          <w:i/>
          <w:sz w:val="22"/>
          <w:szCs w:val="20"/>
          <w:lang w:val="en-US"/>
        </w:rPr>
        <w:t>Proposal 8</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R2D, CRC length can be different according to message sizes</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CRC-6 can be used for message sizes below 16 bits and CRC-16 can be used for message sizes greater than 16 bits.</w:t>
      </w:r>
    </w:p>
    <w:p w14:paraId="17FDDF50" w14:textId="77777777" w:rsidR="00656D50" w:rsidRPr="00EF771A" w:rsidRDefault="00656D50" w:rsidP="00656D50">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9</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R2D transmission, TDMA should be supported and FDMA can be discussed later</w:t>
      </w:r>
      <w:r w:rsidRPr="00EF771A">
        <w:rPr>
          <w:rFonts w:ascii="Times New Roman" w:eastAsia="宋体" w:hAnsi="Times New Roman"/>
          <w:b/>
          <w:bCs/>
          <w:i/>
          <w:sz w:val="22"/>
          <w:szCs w:val="20"/>
          <w:lang w:val="en-US"/>
        </w:rPr>
        <w:t>.</w:t>
      </w:r>
    </w:p>
    <w:p w14:paraId="427E2350" w14:textId="77777777" w:rsidR="00656D50" w:rsidRDefault="00656D50" w:rsidP="00656D50">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10</w:t>
      </w:r>
      <w:r w:rsidRPr="00EF771A">
        <w:rPr>
          <w:rFonts w:ascii="Times New Roman" w:eastAsia="宋体" w:hAnsi="Times New Roman"/>
          <w:b/>
          <w:bCs/>
          <w:i/>
          <w:sz w:val="22"/>
          <w:szCs w:val="20"/>
          <w:lang w:val="en-US"/>
        </w:rPr>
        <w:t>:</w:t>
      </w:r>
      <w:r w:rsidRPr="00FA28A0">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For D2R link, OOK modulation performs better than BPSK modulation under TDL-A channel</w:t>
      </w:r>
      <w:r w:rsidRPr="00EF771A">
        <w:rPr>
          <w:rFonts w:ascii="Times New Roman" w:eastAsia="宋体" w:hAnsi="Times New Roman"/>
          <w:b/>
          <w:bCs/>
          <w:i/>
          <w:sz w:val="22"/>
          <w:szCs w:val="20"/>
          <w:lang w:val="en-US"/>
        </w:rPr>
        <w:t>.</w:t>
      </w:r>
    </w:p>
    <w:p w14:paraId="155B0E3D" w14:textId="77777777" w:rsidR="00656D50" w:rsidRPr="00EF771A" w:rsidRDefault="00656D50" w:rsidP="00656D50">
      <w:pPr>
        <w:autoSpaceDE w:val="0"/>
        <w:autoSpaceDN w:val="0"/>
        <w:adjustRightInd w:val="0"/>
        <w:snapToGrid w:val="0"/>
        <w:spacing w:after="120"/>
        <w:jc w:val="both"/>
        <w:rPr>
          <w:rFonts w:ascii="Times New Roman" w:eastAsia="宋体" w:hAnsi="Times New Roman"/>
          <w:b/>
          <w:bCs/>
          <w:i/>
          <w:sz w:val="22"/>
          <w:szCs w:val="20"/>
          <w:lang w:val="en-US"/>
        </w:rPr>
      </w:pPr>
      <w:r w:rsidRPr="00EF771A">
        <w:rPr>
          <w:rFonts w:ascii="Times New Roman" w:eastAsia="宋体" w:hAnsi="Times New Roman"/>
          <w:b/>
          <w:bCs/>
          <w:i/>
          <w:sz w:val="22"/>
          <w:szCs w:val="20"/>
          <w:lang w:val="en-US"/>
        </w:rPr>
        <w:t xml:space="preserve">Proposal </w:t>
      </w:r>
      <w:r>
        <w:rPr>
          <w:rFonts w:ascii="Times New Roman" w:eastAsia="宋体" w:hAnsi="Times New Roman"/>
          <w:b/>
          <w:bCs/>
          <w:i/>
          <w:sz w:val="22"/>
          <w:szCs w:val="20"/>
          <w:lang w:val="en-US"/>
        </w:rPr>
        <w:t>11</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D2R link, Miller encoding performs better than FM0 encoding under TDL-A channel. Miller 8 performs better than Miller 2 and Miller 4 at low signal-to-noise ratio</w:t>
      </w:r>
      <w:r w:rsidRPr="00EF771A">
        <w:rPr>
          <w:rFonts w:ascii="Times New Roman" w:eastAsia="宋体" w:hAnsi="Times New Roman"/>
          <w:b/>
          <w:bCs/>
          <w:i/>
          <w:sz w:val="22"/>
          <w:szCs w:val="20"/>
          <w:lang w:val="en-US"/>
        </w:rPr>
        <w:t>.</w:t>
      </w:r>
    </w:p>
    <w:p w14:paraId="3AB6F013" w14:textId="430A721B" w:rsidR="00AF099E" w:rsidRPr="00656D50" w:rsidRDefault="00656D50" w:rsidP="00EF7CEC">
      <w:pPr>
        <w:autoSpaceDE w:val="0"/>
        <w:autoSpaceDN w:val="0"/>
        <w:adjustRightInd w:val="0"/>
        <w:snapToGrid w:val="0"/>
        <w:spacing w:after="120"/>
        <w:jc w:val="both"/>
        <w:rPr>
          <w:rFonts w:ascii="Times New Roman" w:eastAsia="宋体" w:hAnsi="Times New Roman"/>
          <w:b/>
          <w:bCs/>
          <w:i/>
          <w:sz w:val="22"/>
          <w:szCs w:val="20"/>
        </w:rPr>
      </w:pPr>
      <w:r>
        <w:rPr>
          <w:rFonts w:ascii="Times New Roman" w:eastAsia="宋体" w:hAnsi="Times New Roman"/>
          <w:b/>
          <w:bCs/>
          <w:i/>
          <w:sz w:val="22"/>
          <w:szCs w:val="20"/>
          <w:lang w:val="en-US"/>
        </w:rPr>
        <w:t>Proposal 12</w:t>
      </w:r>
      <w:r w:rsidRPr="00EF771A">
        <w:rPr>
          <w:rFonts w:ascii="Times New Roman" w:eastAsia="宋体" w:hAnsi="Times New Roman"/>
          <w:b/>
          <w:bCs/>
          <w:i/>
          <w:sz w:val="22"/>
          <w:szCs w:val="20"/>
          <w:lang w:val="en-US"/>
        </w:rPr>
        <w:t>:</w:t>
      </w:r>
      <w:r w:rsidRPr="00FA28A0">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For D2R link,</w:t>
      </w:r>
      <w:r w:rsidRPr="00380547">
        <w:rPr>
          <w:rFonts w:ascii="Times New Roman" w:eastAsia="宋体" w:hAnsi="Times New Roman"/>
          <w:b/>
          <w:bCs/>
          <w:i/>
          <w:sz w:val="22"/>
          <w:szCs w:val="20"/>
          <w:lang w:val="en-US"/>
        </w:rPr>
        <w:t xml:space="preserve"> when line code is Miller 8 and FM0, CC can achieve a gain of 1.6dB compared to no CC</w:t>
      </w:r>
      <w:r>
        <w:rPr>
          <w:rFonts w:ascii="Times New Roman" w:eastAsia="宋体" w:hAnsi="Times New Roman"/>
          <w:b/>
          <w:bCs/>
          <w:i/>
          <w:sz w:val="22"/>
          <w:szCs w:val="20"/>
          <w:lang w:val="en-US"/>
        </w:rPr>
        <w:t xml:space="preserve"> with BLER 0.01</w:t>
      </w:r>
      <w:r w:rsidRPr="00380547">
        <w:rPr>
          <w:rFonts w:ascii="Times New Roman" w:eastAsia="宋体" w:hAnsi="Times New Roman"/>
          <w:b/>
          <w:bCs/>
          <w:i/>
          <w:sz w:val="22"/>
          <w:szCs w:val="20"/>
          <w:lang w:val="en-US"/>
        </w:rPr>
        <w:t xml:space="preserve"> under AWGN channel</w:t>
      </w:r>
      <w:r w:rsidRPr="00EF771A">
        <w:rPr>
          <w:rFonts w:ascii="Times New Roman" w:eastAsia="宋体" w:hAnsi="Times New Roman"/>
          <w:b/>
          <w:bCs/>
          <w:i/>
          <w:sz w:val="22"/>
          <w:szCs w:val="20"/>
          <w:lang w:val="en-US"/>
        </w:rPr>
        <w:t>.</w:t>
      </w:r>
    </w:p>
    <w:p w14:paraId="2074ADB8" w14:textId="0A7315E6" w:rsidR="00C20883" w:rsidRDefault="00656D50" w:rsidP="006C71D8">
      <w:pPr>
        <w:snapToGrid w:val="0"/>
        <w:jc w:val="both"/>
        <w:rPr>
          <w:rFonts w:eastAsiaTheme="minorEastAsia"/>
          <w:b/>
          <w:lang w:val="en-US" w:eastAsia="zh-CN"/>
        </w:rPr>
      </w:pPr>
      <w:r>
        <w:rPr>
          <w:rFonts w:ascii="Times New Roman" w:eastAsia="宋体" w:hAnsi="Times New Roman"/>
          <w:b/>
          <w:bCs/>
          <w:i/>
          <w:sz w:val="22"/>
          <w:szCs w:val="20"/>
          <w:lang w:val="en-US"/>
        </w:rPr>
        <w:t>Proposal 13</w:t>
      </w:r>
      <w:r w:rsidRPr="00EF771A">
        <w:rPr>
          <w:rFonts w:ascii="Times New Roman" w:eastAsia="宋体" w:hAnsi="Times New Roman"/>
          <w:b/>
          <w:bCs/>
          <w:i/>
          <w:sz w:val="22"/>
          <w:szCs w:val="20"/>
          <w:lang w:val="en-US"/>
        </w:rPr>
        <w:t>:</w:t>
      </w:r>
      <w:r w:rsidRPr="00FA28A0">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For D2R link,</w:t>
      </w:r>
      <w:r w:rsidRPr="00380547">
        <w:rPr>
          <w:rFonts w:ascii="Times New Roman" w:eastAsia="宋体" w:hAnsi="Times New Roman"/>
          <w:b/>
          <w:bCs/>
          <w:i/>
          <w:sz w:val="22"/>
          <w:szCs w:val="20"/>
          <w:lang w:val="en-US"/>
        </w:rPr>
        <w:t xml:space="preserve"> when line code is Miller 8, CC can achieve a gain of</w:t>
      </w:r>
      <w:r>
        <w:rPr>
          <w:rFonts w:ascii="Times New Roman" w:eastAsia="宋体" w:hAnsi="Times New Roman"/>
          <w:b/>
          <w:bCs/>
          <w:i/>
          <w:sz w:val="22"/>
          <w:szCs w:val="20"/>
          <w:lang w:val="en-US"/>
        </w:rPr>
        <w:t xml:space="preserve"> 7</w:t>
      </w:r>
      <w:r w:rsidRPr="00380547">
        <w:rPr>
          <w:rFonts w:ascii="Times New Roman" w:eastAsia="宋体" w:hAnsi="Times New Roman"/>
          <w:b/>
          <w:bCs/>
          <w:i/>
          <w:sz w:val="22"/>
          <w:szCs w:val="20"/>
          <w:lang w:val="en-US"/>
        </w:rPr>
        <w:t>dB compared to no CC</w:t>
      </w:r>
      <w:r>
        <w:rPr>
          <w:rFonts w:ascii="Times New Roman" w:eastAsia="宋体" w:hAnsi="Times New Roman"/>
          <w:b/>
          <w:bCs/>
          <w:i/>
          <w:sz w:val="22"/>
          <w:szCs w:val="20"/>
          <w:lang w:val="en-US"/>
        </w:rPr>
        <w:t xml:space="preserve"> </w:t>
      </w:r>
      <w:r w:rsidRPr="0040075C">
        <w:rPr>
          <w:rFonts w:ascii="Times New Roman" w:eastAsia="宋体" w:hAnsi="Times New Roman"/>
          <w:b/>
          <w:bCs/>
          <w:i/>
          <w:sz w:val="22"/>
          <w:szCs w:val="20"/>
          <w:lang w:val="en-US"/>
        </w:rPr>
        <w:t>with BLER 0.02</w:t>
      </w:r>
      <w:r w:rsidRPr="00380547">
        <w:rPr>
          <w:rFonts w:ascii="Times New Roman" w:eastAsia="宋体" w:hAnsi="Times New Roman"/>
          <w:b/>
          <w:bCs/>
          <w:i/>
          <w:sz w:val="22"/>
          <w:szCs w:val="20"/>
          <w:lang w:val="en-US"/>
        </w:rPr>
        <w:t xml:space="preserve"> </w:t>
      </w:r>
      <w:r>
        <w:rPr>
          <w:rFonts w:ascii="Times New Roman" w:eastAsia="宋体" w:hAnsi="Times New Roman"/>
          <w:b/>
          <w:bCs/>
          <w:i/>
          <w:sz w:val="22"/>
          <w:szCs w:val="20"/>
          <w:lang w:val="en-US"/>
        </w:rPr>
        <w:t>under TDL-A</w:t>
      </w:r>
      <w:r w:rsidRPr="00380547">
        <w:rPr>
          <w:rFonts w:ascii="Times New Roman" w:eastAsia="宋体" w:hAnsi="Times New Roman"/>
          <w:b/>
          <w:bCs/>
          <w:i/>
          <w:sz w:val="22"/>
          <w:szCs w:val="20"/>
          <w:lang w:val="en-US"/>
        </w:rPr>
        <w:t xml:space="preserve"> channel</w:t>
      </w:r>
      <w:r w:rsidRPr="00EF771A">
        <w:rPr>
          <w:rFonts w:ascii="Times New Roman" w:eastAsia="宋体" w:hAnsi="Times New Roman"/>
          <w:b/>
          <w:bCs/>
          <w:i/>
          <w:sz w:val="22"/>
          <w:szCs w:val="20"/>
          <w:lang w:val="en-US"/>
        </w:rPr>
        <w:t>.</w:t>
      </w:r>
    </w:p>
    <w:p w14:paraId="43074997" w14:textId="77777777" w:rsidR="00656D50" w:rsidRPr="0056202F" w:rsidRDefault="00656D50" w:rsidP="00656D50">
      <w:pPr>
        <w:autoSpaceDE w:val="0"/>
        <w:autoSpaceDN w:val="0"/>
        <w:adjustRightInd w:val="0"/>
        <w:snapToGrid w:val="0"/>
        <w:spacing w:after="120"/>
        <w:jc w:val="both"/>
      </w:pPr>
      <w:r>
        <w:rPr>
          <w:rFonts w:ascii="Times New Roman" w:eastAsia="宋体" w:hAnsi="Times New Roman"/>
          <w:b/>
          <w:bCs/>
          <w:i/>
          <w:sz w:val="22"/>
          <w:szCs w:val="20"/>
          <w:lang w:val="en-US"/>
        </w:rPr>
        <w:t>Proposal 14</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D2R, CRC length can be different according to message sizes</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CRC-6 can be used for message sizes below 16 bits and CRC-16 can be used for message sizes greater than 16 bits.</w:t>
      </w:r>
    </w:p>
    <w:p w14:paraId="3633E546" w14:textId="77777777" w:rsidR="00656D50" w:rsidRPr="00EF771A" w:rsidRDefault="00656D50" w:rsidP="00656D50">
      <w:pPr>
        <w:autoSpaceDE w:val="0"/>
        <w:autoSpaceDN w:val="0"/>
        <w:adjustRightInd w:val="0"/>
        <w:snapToGrid w:val="0"/>
        <w:spacing w:after="120"/>
        <w:jc w:val="both"/>
        <w:rPr>
          <w:rFonts w:ascii="Times New Roman" w:eastAsia="宋体" w:hAnsi="Times New Roman"/>
          <w:b/>
          <w:bCs/>
          <w:i/>
          <w:sz w:val="22"/>
          <w:szCs w:val="20"/>
          <w:lang w:val="en-US"/>
        </w:rPr>
      </w:pPr>
      <w:r>
        <w:rPr>
          <w:rFonts w:ascii="Times New Roman" w:eastAsia="宋体" w:hAnsi="Times New Roman"/>
          <w:b/>
          <w:bCs/>
          <w:i/>
          <w:sz w:val="22"/>
          <w:szCs w:val="20"/>
          <w:lang w:val="en-US"/>
        </w:rPr>
        <w:t>Proposal 15</w:t>
      </w:r>
      <w:r w:rsidRPr="00EF771A">
        <w:rPr>
          <w:rFonts w:ascii="Times New Roman" w:eastAsia="宋体" w:hAnsi="Times New Roman"/>
          <w:b/>
          <w:bCs/>
          <w:i/>
          <w:sz w:val="22"/>
          <w:szCs w:val="20"/>
          <w:lang w:val="en-US"/>
        </w:rPr>
        <w:t>:</w:t>
      </w:r>
      <w:r>
        <w:rPr>
          <w:rFonts w:ascii="Times New Roman" w:eastAsia="宋体" w:hAnsi="Times New Roman"/>
          <w:b/>
          <w:bCs/>
          <w:i/>
          <w:sz w:val="22"/>
          <w:szCs w:val="20"/>
          <w:lang w:val="en-US"/>
        </w:rPr>
        <w:t xml:space="preserve"> For D2R transmissions, both TDMA and FDMA should be supported</w:t>
      </w:r>
      <w:r w:rsidRPr="00EF771A">
        <w:rPr>
          <w:rFonts w:ascii="Times New Roman" w:eastAsia="宋体" w:hAnsi="Times New Roman"/>
          <w:b/>
          <w:bCs/>
          <w:i/>
          <w:sz w:val="22"/>
          <w:szCs w:val="20"/>
          <w:lang w:val="en-US"/>
        </w:rPr>
        <w:t>.</w:t>
      </w:r>
    </w:p>
    <w:p w14:paraId="272325EF" w14:textId="7C1BC462" w:rsidR="00656D50" w:rsidRPr="00656D50" w:rsidRDefault="00656D50" w:rsidP="006C71D8">
      <w:pPr>
        <w:snapToGrid w:val="0"/>
        <w:jc w:val="both"/>
        <w:rPr>
          <w:rFonts w:eastAsiaTheme="minorEastAsia"/>
          <w:b/>
          <w:lang w:val="en-US" w:eastAsia="zh-CN"/>
        </w:rPr>
      </w:pPr>
    </w:p>
    <w:p w14:paraId="5049EDC5" w14:textId="77777777" w:rsidR="00656D50" w:rsidRDefault="00656D50" w:rsidP="006C71D8">
      <w:pPr>
        <w:snapToGrid w:val="0"/>
        <w:jc w:val="both"/>
        <w:rPr>
          <w:rFonts w:eastAsiaTheme="minorEastAsia"/>
          <w:b/>
          <w:lang w:val="en-US" w:eastAsia="zh-CN"/>
        </w:rPr>
      </w:pPr>
    </w:p>
    <w:p w14:paraId="78A9C226" w14:textId="77777777" w:rsidR="00EF7CEC" w:rsidRPr="00EF7CEC" w:rsidRDefault="00EF7CEC" w:rsidP="006C71D8">
      <w:pPr>
        <w:snapToGrid w:val="0"/>
        <w:jc w:val="both"/>
        <w:rPr>
          <w:rFonts w:eastAsiaTheme="minorEastAsia"/>
          <w:b/>
          <w:lang w:val="en-US" w:eastAsia="zh-CN"/>
        </w:rPr>
      </w:pPr>
    </w:p>
    <w:p w14:paraId="53FAA2B7" w14:textId="77777777" w:rsidR="00FE2621" w:rsidRPr="0041169C" w:rsidRDefault="00FE2621" w:rsidP="00FE2621">
      <w:pPr>
        <w:pStyle w:val="1"/>
        <w:numPr>
          <w:ilvl w:val="0"/>
          <w:numId w:val="0"/>
        </w:numPr>
        <w:spacing w:before="0"/>
        <w:ind w:left="567" w:hanging="567"/>
        <w:jc w:val="both"/>
        <w:rPr>
          <w:lang w:val="en-US"/>
        </w:rPr>
      </w:pPr>
      <w:r w:rsidRPr="00AF7D02">
        <w:rPr>
          <w:lang w:val="en-US"/>
        </w:rPr>
        <w:lastRenderedPageBreak/>
        <w:t>References</w:t>
      </w:r>
    </w:p>
    <w:p w14:paraId="51413586" w14:textId="77777777"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p>
    <w:p w14:paraId="4DAF36DC" w14:textId="27B08F81" w:rsidR="006069CC" w:rsidRDefault="006069CC" w:rsidP="007621EF">
      <w:pPr>
        <w:rPr>
          <w:rFonts w:ascii="Times New Roman" w:eastAsia="微软雅黑" w:hAnsi="Times New Roman"/>
        </w:rPr>
      </w:pPr>
      <w:r w:rsidRPr="007621EF">
        <w:rPr>
          <w:rFonts w:ascii="Times New Roman" w:eastAsia="微软雅黑" w:hAnsi="Times New Roman"/>
        </w:rPr>
        <w:t xml:space="preserve">[2] </w:t>
      </w:r>
      <w:r w:rsidR="004E4347" w:rsidRPr="007621EF">
        <w:rPr>
          <w:rFonts w:ascii="Times New Roman" w:eastAsia="微软雅黑" w:hAnsi="Times New Roman"/>
        </w:rPr>
        <w:t>RP-234058</w:t>
      </w:r>
      <w:r w:rsidRPr="007621EF">
        <w:rPr>
          <w:rFonts w:ascii="Times New Roman" w:eastAsia="微软雅黑" w:hAnsi="Times New Roman"/>
        </w:rPr>
        <w:t>, “</w:t>
      </w:r>
      <w:r w:rsidR="00194C25" w:rsidRPr="007621EF">
        <w:rPr>
          <w:rFonts w:ascii="Times New Roman" w:eastAsia="微软雅黑" w:hAnsi="Times New Roman"/>
        </w:rPr>
        <w:t xml:space="preserve">New SID: Study on solutions for Ambient IoT (Internet of Things) in NR,” Huawei, </w:t>
      </w:r>
      <w:r w:rsidR="00BD0D57" w:rsidRPr="007621EF">
        <w:rPr>
          <w:rFonts w:ascii="Times New Roman" w:eastAsia="微软雅黑" w:hAnsi="Times New Roman"/>
        </w:rPr>
        <w:t xml:space="preserve">TSG RAN Meeting #102, </w:t>
      </w:r>
      <w:r w:rsidR="00194C25" w:rsidRPr="007621EF">
        <w:rPr>
          <w:rFonts w:ascii="Times New Roman" w:eastAsia="微软雅黑" w:hAnsi="Times New Roman"/>
        </w:rPr>
        <w:t>Edinburgh</w:t>
      </w:r>
      <w:r w:rsidRPr="007621EF">
        <w:rPr>
          <w:rFonts w:ascii="Times New Roman" w:eastAsia="微软雅黑" w:hAnsi="Times New Roman"/>
        </w:rPr>
        <w:t>,</w:t>
      </w:r>
      <w:r w:rsidR="00194C25" w:rsidRPr="007621EF">
        <w:rPr>
          <w:rFonts w:ascii="Times New Roman" w:eastAsia="微软雅黑" w:hAnsi="Times New Roman"/>
        </w:rPr>
        <w:t xml:space="preserve"> UK,</w:t>
      </w:r>
      <w:r w:rsidRPr="007621EF">
        <w:rPr>
          <w:rFonts w:ascii="Times New Roman" w:eastAsia="微软雅黑" w:hAnsi="Times New Roman"/>
        </w:rPr>
        <w:t xml:space="preserve"> </w:t>
      </w:r>
      <w:r w:rsidR="00194C25" w:rsidRPr="007621EF">
        <w:rPr>
          <w:rFonts w:ascii="Times New Roman" w:eastAsia="微软雅黑" w:hAnsi="Times New Roman"/>
        </w:rPr>
        <w:t>Dec. 2023</w:t>
      </w:r>
    </w:p>
    <w:p w14:paraId="3B7E1E1B" w14:textId="26D70C74" w:rsidR="00DD473E" w:rsidRPr="00DD473E" w:rsidRDefault="00DD473E" w:rsidP="007621EF">
      <w:pPr>
        <w:rPr>
          <w:rFonts w:ascii="Times New Roman" w:eastAsia="微软雅黑" w:hAnsi="Times New Roman"/>
        </w:rPr>
      </w:pPr>
      <w:r w:rsidRPr="007621EF">
        <w:rPr>
          <w:rFonts w:ascii="Times New Roman" w:eastAsia="微软雅黑" w:hAnsi="Times New Roman"/>
        </w:rPr>
        <w:t>[3]</w:t>
      </w:r>
      <w:r>
        <w:rPr>
          <w:rFonts w:ascii="Times New Roman" w:eastAsia="微软雅黑" w:hAnsi="Times New Roman"/>
        </w:rPr>
        <w:t xml:space="preserve"> Draft_Minutes_report_RAN1#116_v020</w:t>
      </w:r>
      <w:r w:rsidRPr="007621EF">
        <w:rPr>
          <w:rFonts w:ascii="Times New Roman" w:eastAsia="微软雅黑" w:hAnsi="Times New Roman"/>
        </w:rPr>
        <w:t>, TSG RAN</w:t>
      </w:r>
      <w:r>
        <w:rPr>
          <w:rFonts w:ascii="Times New Roman" w:eastAsia="微软雅黑" w:hAnsi="Times New Roman"/>
        </w:rPr>
        <w:t xml:space="preserve"> WG1 #116</w:t>
      </w:r>
      <w:r w:rsidRPr="007621EF">
        <w:rPr>
          <w:rFonts w:ascii="Times New Roman" w:eastAsia="微软雅黑" w:hAnsi="Times New Roman"/>
        </w:rPr>
        <w:t xml:space="preserve">, </w:t>
      </w:r>
      <w:r>
        <w:rPr>
          <w:rFonts w:ascii="Times New Roman" w:eastAsia="微软雅黑" w:hAnsi="Times New Roman"/>
        </w:rPr>
        <w:t>Athens</w:t>
      </w:r>
      <w:r w:rsidRPr="007621EF">
        <w:rPr>
          <w:rFonts w:ascii="Times New Roman" w:eastAsia="微软雅黑" w:hAnsi="Times New Roman"/>
        </w:rPr>
        <w:t xml:space="preserve">, </w:t>
      </w:r>
      <w:r>
        <w:rPr>
          <w:rFonts w:ascii="Times New Roman" w:eastAsia="微软雅黑" w:hAnsi="Times New Roman"/>
        </w:rPr>
        <w:t>Greece, Feb. 2024</w:t>
      </w:r>
    </w:p>
    <w:p w14:paraId="274D16D5" w14:textId="09533708" w:rsidR="00366DF1" w:rsidRPr="007621EF" w:rsidRDefault="00DD473E" w:rsidP="00366DF1">
      <w:pPr>
        <w:rPr>
          <w:rFonts w:ascii="Times New Roman" w:eastAsia="微软雅黑" w:hAnsi="Times New Roman"/>
        </w:rPr>
      </w:pPr>
      <w:r>
        <w:rPr>
          <w:rFonts w:ascii="Times New Roman" w:eastAsia="微软雅黑" w:hAnsi="Times New Roman"/>
        </w:rPr>
        <w:t>[4</w:t>
      </w:r>
      <w:r w:rsidR="00366DF1" w:rsidRPr="007621EF">
        <w:rPr>
          <w:rFonts w:ascii="Times New Roman" w:eastAsia="微软雅黑" w:hAnsi="Times New Roman"/>
        </w:rPr>
        <w:t>]</w:t>
      </w:r>
      <w:r w:rsidR="00366DF1">
        <w:rPr>
          <w:rFonts w:ascii="Times New Roman" w:eastAsia="微软雅黑" w:hAnsi="Times New Roman"/>
        </w:rPr>
        <w:t xml:space="preserve"> Draft_Minutes_report_RAN1#116</w:t>
      </w:r>
      <w:r w:rsidR="008A4DFA">
        <w:rPr>
          <w:rFonts w:ascii="Times New Roman" w:eastAsia="微软雅黑" w:hAnsi="Times New Roman"/>
        </w:rPr>
        <w:t>b_v03</w:t>
      </w:r>
      <w:r w:rsidR="00366DF1">
        <w:rPr>
          <w:rFonts w:ascii="Times New Roman" w:eastAsia="微软雅黑" w:hAnsi="Times New Roman"/>
        </w:rPr>
        <w:t>0</w:t>
      </w:r>
      <w:r w:rsidR="00366DF1" w:rsidRPr="007621EF">
        <w:rPr>
          <w:rFonts w:ascii="Times New Roman" w:eastAsia="微软雅黑" w:hAnsi="Times New Roman"/>
        </w:rPr>
        <w:t>, TSG RAN</w:t>
      </w:r>
      <w:r w:rsidR="00366DF1">
        <w:rPr>
          <w:rFonts w:ascii="Times New Roman" w:eastAsia="微软雅黑" w:hAnsi="Times New Roman"/>
        </w:rPr>
        <w:t xml:space="preserve"> WG1 #116</w:t>
      </w:r>
      <w:r w:rsidR="004873B0">
        <w:rPr>
          <w:rFonts w:ascii="Times New Roman" w:eastAsia="微软雅黑" w:hAnsi="Times New Roman"/>
        </w:rPr>
        <w:t>bis</w:t>
      </w:r>
      <w:r w:rsidR="00366DF1" w:rsidRPr="007621EF">
        <w:rPr>
          <w:rFonts w:ascii="Times New Roman" w:eastAsia="微软雅黑" w:hAnsi="Times New Roman"/>
        </w:rPr>
        <w:t xml:space="preserve">, </w:t>
      </w:r>
      <w:r w:rsidR="004873B0">
        <w:rPr>
          <w:rFonts w:ascii="Times New Roman" w:eastAsia="微软雅黑" w:hAnsi="Times New Roman"/>
        </w:rPr>
        <w:t>Changsha</w:t>
      </w:r>
      <w:r w:rsidR="00366DF1" w:rsidRPr="007621EF">
        <w:rPr>
          <w:rFonts w:ascii="Times New Roman" w:eastAsia="微软雅黑" w:hAnsi="Times New Roman"/>
        </w:rPr>
        <w:t xml:space="preserve">, </w:t>
      </w:r>
      <w:r w:rsidR="004873B0">
        <w:rPr>
          <w:rFonts w:ascii="Times New Roman" w:eastAsia="微软雅黑" w:hAnsi="Times New Roman"/>
        </w:rPr>
        <w:t>China, April</w:t>
      </w:r>
      <w:r w:rsidR="00366DF1">
        <w:rPr>
          <w:rFonts w:ascii="Times New Roman" w:eastAsia="微软雅黑" w:hAnsi="Times New Roman"/>
        </w:rPr>
        <w:t>. 2024</w:t>
      </w:r>
    </w:p>
    <w:p w14:paraId="5371C10B" w14:textId="7F5D033C" w:rsidR="00366DF1" w:rsidRDefault="00DD473E" w:rsidP="00366DF1">
      <w:pPr>
        <w:rPr>
          <w:rFonts w:ascii="Times New Roman" w:eastAsia="微软雅黑" w:hAnsi="Times New Roman"/>
        </w:rPr>
      </w:pPr>
      <w:r>
        <w:rPr>
          <w:rFonts w:ascii="Times New Roman" w:eastAsia="微软雅黑" w:hAnsi="Times New Roman"/>
        </w:rPr>
        <w:t>[5</w:t>
      </w:r>
      <w:r w:rsidR="00366DF1" w:rsidRPr="007621EF">
        <w:rPr>
          <w:rFonts w:ascii="Times New Roman" w:eastAsia="微软雅黑" w:hAnsi="Times New Roman"/>
        </w:rPr>
        <w:t xml:space="preserve">] </w:t>
      </w:r>
      <w:r w:rsidR="00DE24FF">
        <w:rPr>
          <w:rFonts w:ascii="Times New Roman" w:eastAsia="微软雅黑" w:hAnsi="Times New Roman"/>
        </w:rPr>
        <w:t>R1-2403679</w:t>
      </w:r>
      <w:r w:rsidR="00E12EA4">
        <w:rPr>
          <w:rFonts w:ascii="Times New Roman" w:eastAsia="微软雅黑" w:hAnsi="Times New Roman"/>
        </w:rPr>
        <w:t xml:space="preserve">, </w:t>
      </w:r>
      <w:r w:rsidR="00366DF1">
        <w:rPr>
          <w:rFonts w:ascii="Times New Roman" w:eastAsia="微软雅黑" w:hAnsi="Times New Roman"/>
        </w:rPr>
        <w:t>F</w:t>
      </w:r>
      <w:r w:rsidR="00AF2C01">
        <w:rPr>
          <w:rFonts w:ascii="Times New Roman" w:eastAsia="微软雅黑" w:hAnsi="Times New Roman"/>
        </w:rPr>
        <w:t>eature Lead Summary #4 for 9.4.2.1: “Ambient IoT-General aspects of physical layer design</w:t>
      </w:r>
      <w:r w:rsidR="00366DF1" w:rsidRPr="007621EF">
        <w:rPr>
          <w:rFonts w:ascii="Times New Roman" w:eastAsia="微软雅黑" w:hAnsi="Times New Roman"/>
        </w:rPr>
        <w:t xml:space="preserve">” TSG RAN </w:t>
      </w:r>
      <w:r w:rsidR="00366DF1">
        <w:rPr>
          <w:rFonts w:ascii="Times New Roman" w:eastAsia="微软雅黑" w:hAnsi="Times New Roman"/>
        </w:rPr>
        <w:t>WG1 #116</w:t>
      </w:r>
      <w:r w:rsidR="00AF2C01">
        <w:rPr>
          <w:rFonts w:ascii="Times New Roman" w:eastAsia="微软雅黑" w:hAnsi="Times New Roman"/>
        </w:rPr>
        <w:t>bis</w:t>
      </w:r>
      <w:r w:rsidR="00366DF1" w:rsidRPr="007621EF">
        <w:rPr>
          <w:rFonts w:ascii="Times New Roman" w:eastAsia="微软雅黑" w:hAnsi="Times New Roman"/>
        </w:rPr>
        <w:t xml:space="preserve">, </w:t>
      </w:r>
      <w:r w:rsidR="00AF2C01">
        <w:rPr>
          <w:rFonts w:ascii="Times New Roman" w:eastAsia="微软雅黑" w:hAnsi="Times New Roman"/>
        </w:rPr>
        <w:t>Changsha</w:t>
      </w:r>
      <w:r w:rsidR="00366DF1" w:rsidRPr="007621EF">
        <w:rPr>
          <w:rFonts w:ascii="Times New Roman" w:eastAsia="微软雅黑" w:hAnsi="Times New Roman"/>
        </w:rPr>
        <w:t xml:space="preserve">, </w:t>
      </w:r>
      <w:r w:rsidR="00AF2C01">
        <w:rPr>
          <w:rFonts w:ascii="Times New Roman" w:eastAsia="微软雅黑" w:hAnsi="Times New Roman"/>
        </w:rPr>
        <w:t>China, April</w:t>
      </w:r>
      <w:r w:rsidR="00366DF1">
        <w:rPr>
          <w:rFonts w:ascii="Times New Roman" w:eastAsia="微软雅黑" w:hAnsi="Times New Roman"/>
        </w:rPr>
        <w:t>. 2024</w:t>
      </w:r>
    </w:p>
    <w:p w14:paraId="250279A1" w14:textId="691754CE" w:rsidR="006566DE" w:rsidRPr="006566DE" w:rsidRDefault="00DD473E" w:rsidP="00366DF1">
      <w:pPr>
        <w:rPr>
          <w:rFonts w:ascii="Times New Roman" w:eastAsia="微软雅黑" w:hAnsi="Times New Roman"/>
        </w:rPr>
      </w:pPr>
      <w:r>
        <w:rPr>
          <w:rFonts w:ascii="Times New Roman" w:eastAsia="微软雅黑" w:hAnsi="Times New Roman"/>
        </w:rPr>
        <w:t>[6</w:t>
      </w:r>
      <w:r w:rsidR="006566DE" w:rsidRPr="007621EF">
        <w:rPr>
          <w:rFonts w:ascii="Times New Roman" w:eastAsia="微软雅黑" w:hAnsi="Times New Roman"/>
        </w:rPr>
        <w:t xml:space="preserve">] </w:t>
      </w:r>
      <w:r w:rsidR="003A33FD">
        <w:rPr>
          <w:rFonts w:ascii="Times New Roman" w:eastAsia="微软雅黑" w:hAnsi="Times New Roman"/>
        </w:rPr>
        <w:t>R1-2401972</w:t>
      </w:r>
      <w:r w:rsidR="006566DE" w:rsidRPr="007621EF">
        <w:rPr>
          <w:rFonts w:ascii="Times New Roman" w:eastAsia="微软雅黑" w:hAnsi="Times New Roman"/>
        </w:rPr>
        <w:t>, “</w:t>
      </w:r>
      <w:r w:rsidR="003B617B">
        <w:rPr>
          <w:rFonts w:ascii="Times New Roman" w:eastAsia="微软雅黑" w:hAnsi="Times New Roman"/>
        </w:rPr>
        <w:t>General aspects of physical layer design for Ambient IoT</w:t>
      </w:r>
      <w:r w:rsidR="006566DE" w:rsidRPr="007621EF">
        <w:rPr>
          <w:rFonts w:ascii="Times New Roman" w:eastAsia="微软雅黑" w:hAnsi="Times New Roman"/>
        </w:rPr>
        <w:t>,”</w:t>
      </w:r>
      <w:r w:rsidR="003B617B">
        <w:rPr>
          <w:rFonts w:ascii="Times New Roman" w:eastAsia="微软雅黑" w:hAnsi="Times New Roman"/>
        </w:rPr>
        <w:t xml:space="preserve"> Ericsson</w:t>
      </w:r>
      <w:r w:rsidR="006566DE" w:rsidRPr="007621EF">
        <w:rPr>
          <w:rFonts w:ascii="Times New Roman" w:eastAsia="微软雅黑" w:hAnsi="Times New Roman"/>
        </w:rPr>
        <w:t xml:space="preserve">, TSG RAN </w:t>
      </w:r>
      <w:r w:rsidR="006566DE">
        <w:rPr>
          <w:rFonts w:ascii="Times New Roman" w:eastAsia="微软雅黑" w:hAnsi="Times New Roman"/>
        </w:rPr>
        <w:t>WG1 #116</w:t>
      </w:r>
      <w:r w:rsidR="003B617B">
        <w:rPr>
          <w:rFonts w:ascii="Times New Roman" w:eastAsia="微软雅黑" w:hAnsi="Times New Roman"/>
        </w:rPr>
        <w:t>bis</w:t>
      </w:r>
      <w:r w:rsidR="006566DE" w:rsidRPr="007621EF">
        <w:rPr>
          <w:rFonts w:ascii="Times New Roman" w:eastAsia="微软雅黑" w:hAnsi="Times New Roman"/>
        </w:rPr>
        <w:t xml:space="preserve">, </w:t>
      </w:r>
      <w:r w:rsidR="003B617B">
        <w:rPr>
          <w:rFonts w:ascii="Times New Roman" w:eastAsia="微软雅黑" w:hAnsi="Times New Roman"/>
        </w:rPr>
        <w:t>Changsha</w:t>
      </w:r>
      <w:r w:rsidR="006566DE" w:rsidRPr="007621EF">
        <w:rPr>
          <w:rFonts w:ascii="Times New Roman" w:eastAsia="微软雅黑" w:hAnsi="Times New Roman"/>
        </w:rPr>
        <w:t xml:space="preserve">, </w:t>
      </w:r>
      <w:r w:rsidR="003B617B">
        <w:rPr>
          <w:rFonts w:ascii="Times New Roman" w:eastAsia="微软雅黑" w:hAnsi="Times New Roman"/>
        </w:rPr>
        <w:t>China, April</w:t>
      </w:r>
      <w:r w:rsidR="006566DE">
        <w:rPr>
          <w:rFonts w:ascii="Times New Roman" w:eastAsia="微软雅黑" w:hAnsi="Times New Roman"/>
        </w:rPr>
        <w:t>. 2024</w:t>
      </w:r>
    </w:p>
    <w:p w14:paraId="4E07B0C4" w14:textId="6836EBFE" w:rsidR="00366DF1" w:rsidRPr="007621EF" w:rsidRDefault="00DD473E" w:rsidP="00366DF1">
      <w:pPr>
        <w:rPr>
          <w:rFonts w:ascii="Times New Roman" w:eastAsia="微软雅黑" w:hAnsi="Times New Roman"/>
        </w:rPr>
      </w:pPr>
      <w:r>
        <w:rPr>
          <w:rFonts w:ascii="Times New Roman" w:eastAsia="微软雅黑" w:hAnsi="Times New Roman"/>
        </w:rPr>
        <w:t>[7</w:t>
      </w:r>
      <w:r w:rsidR="00366DF1" w:rsidRPr="007621EF">
        <w:rPr>
          <w:rFonts w:ascii="Times New Roman" w:eastAsia="微软雅黑" w:hAnsi="Times New Roman"/>
        </w:rPr>
        <w:t xml:space="preserve">] </w:t>
      </w:r>
      <w:r w:rsidR="00A57249">
        <w:rPr>
          <w:rFonts w:ascii="Times New Roman" w:eastAsia="微软雅黑" w:hAnsi="Times New Roman"/>
        </w:rPr>
        <w:t>R1-2402013</w:t>
      </w:r>
      <w:r w:rsidR="00366DF1" w:rsidRPr="007621EF">
        <w:rPr>
          <w:rFonts w:ascii="Times New Roman" w:eastAsia="微软雅黑" w:hAnsi="Times New Roman"/>
        </w:rPr>
        <w:t>, “</w:t>
      </w:r>
      <w:r w:rsidR="00A57249">
        <w:rPr>
          <w:rFonts w:ascii="Times New Roman" w:eastAsia="微软雅黑" w:hAnsi="Times New Roman"/>
        </w:rPr>
        <w:t>On general aspects of physical layer design for Ambient IoT</w:t>
      </w:r>
      <w:r w:rsidR="00366DF1" w:rsidRPr="007621EF">
        <w:rPr>
          <w:rFonts w:ascii="Times New Roman" w:eastAsia="微软雅黑" w:hAnsi="Times New Roman"/>
        </w:rPr>
        <w:t>,”</w:t>
      </w:r>
      <w:r w:rsidR="00366DF1">
        <w:rPr>
          <w:rFonts w:ascii="Times New Roman" w:eastAsia="微软雅黑" w:hAnsi="Times New Roman"/>
        </w:rPr>
        <w:t xml:space="preserve"> Huawei</w:t>
      </w:r>
      <w:r w:rsidR="00366DF1" w:rsidRPr="007621EF">
        <w:rPr>
          <w:rFonts w:ascii="Times New Roman" w:eastAsia="微软雅黑" w:hAnsi="Times New Roman"/>
        </w:rPr>
        <w:t xml:space="preserve">, TSG RAN </w:t>
      </w:r>
      <w:r w:rsidR="00366DF1">
        <w:rPr>
          <w:rFonts w:ascii="Times New Roman" w:eastAsia="微软雅黑" w:hAnsi="Times New Roman"/>
        </w:rPr>
        <w:t>WG1 #116</w:t>
      </w:r>
      <w:r w:rsidR="00A57249">
        <w:rPr>
          <w:rFonts w:ascii="Times New Roman" w:eastAsia="微软雅黑" w:hAnsi="Times New Roman"/>
        </w:rPr>
        <w:t>bis</w:t>
      </w:r>
      <w:r w:rsidR="00366DF1" w:rsidRPr="007621EF">
        <w:rPr>
          <w:rFonts w:ascii="Times New Roman" w:eastAsia="微软雅黑" w:hAnsi="Times New Roman"/>
        </w:rPr>
        <w:t xml:space="preserve">, </w:t>
      </w:r>
      <w:r w:rsidR="00A57249">
        <w:rPr>
          <w:rFonts w:ascii="Times New Roman" w:eastAsia="微软雅黑" w:hAnsi="Times New Roman"/>
        </w:rPr>
        <w:t>Changsha</w:t>
      </w:r>
      <w:r w:rsidR="00366DF1" w:rsidRPr="007621EF">
        <w:rPr>
          <w:rFonts w:ascii="Times New Roman" w:eastAsia="微软雅黑" w:hAnsi="Times New Roman"/>
        </w:rPr>
        <w:t xml:space="preserve">, </w:t>
      </w:r>
      <w:r w:rsidR="00A57249">
        <w:rPr>
          <w:rFonts w:ascii="Times New Roman" w:eastAsia="微软雅黑" w:hAnsi="Times New Roman"/>
        </w:rPr>
        <w:t>China, April</w:t>
      </w:r>
      <w:r w:rsidR="00366DF1">
        <w:rPr>
          <w:rFonts w:ascii="Times New Roman" w:eastAsia="微软雅黑" w:hAnsi="Times New Roman"/>
        </w:rPr>
        <w:t>. 2024</w:t>
      </w:r>
    </w:p>
    <w:p w14:paraId="18152D04" w14:textId="3F488402" w:rsidR="00366DF1" w:rsidRPr="00B50F59" w:rsidRDefault="00DD473E" w:rsidP="00366DF1">
      <w:r>
        <w:rPr>
          <w:rFonts w:ascii="Times New Roman" w:eastAsia="微软雅黑" w:hAnsi="Times New Roman"/>
        </w:rPr>
        <w:t>[8</w:t>
      </w:r>
      <w:r w:rsidR="00366DF1" w:rsidRPr="007621EF">
        <w:rPr>
          <w:rFonts w:ascii="Times New Roman" w:eastAsia="微软雅黑" w:hAnsi="Times New Roman"/>
        </w:rPr>
        <w:t xml:space="preserve">] </w:t>
      </w:r>
      <w:r w:rsidR="00366DF1">
        <w:rPr>
          <w:rFonts w:ascii="Times New Roman" w:eastAsia="微软雅黑" w:hAnsi="Times New Roman"/>
        </w:rPr>
        <w:t>R1-240</w:t>
      </w:r>
      <w:r w:rsidR="00674433">
        <w:rPr>
          <w:rFonts w:ascii="Times New Roman" w:eastAsia="微软雅黑" w:hAnsi="Times New Roman"/>
        </w:rPr>
        <w:t>3196</w:t>
      </w:r>
      <w:r w:rsidR="00366DF1" w:rsidRPr="007621EF">
        <w:rPr>
          <w:rFonts w:ascii="Times New Roman" w:eastAsia="微软雅黑" w:hAnsi="Times New Roman"/>
        </w:rPr>
        <w:t>, “</w:t>
      </w:r>
      <w:r w:rsidR="00952860">
        <w:rPr>
          <w:rFonts w:ascii="Times New Roman" w:eastAsia="微软雅黑" w:hAnsi="Times New Roman"/>
        </w:rPr>
        <w:t>General aspects of physical layer design</w:t>
      </w:r>
      <w:r w:rsidR="00366DF1" w:rsidRPr="007621EF">
        <w:rPr>
          <w:rFonts w:ascii="Times New Roman" w:eastAsia="微软雅黑" w:hAnsi="Times New Roman"/>
        </w:rPr>
        <w:t>,”</w:t>
      </w:r>
      <w:r w:rsidR="00366DF1">
        <w:rPr>
          <w:rFonts w:ascii="Times New Roman" w:eastAsia="微软雅黑" w:hAnsi="Times New Roman"/>
        </w:rPr>
        <w:t xml:space="preserve"> Qualcomm</w:t>
      </w:r>
      <w:r w:rsidR="00366DF1" w:rsidRPr="007621EF">
        <w:rPr>
          <w:rFonts w:ascii="Times New Roman" w:eastAsia="微软雅黑" w:hAnsi="Times New Roman"/>
        </w:rPr>
        <w:t xml:space="preserve">, TSG RAN </w:t>
      </w:r>
      <w:r w:rsidR="00366DF1">
        <w:rPr>
          <w:rFonts w:ascii="Times New Roman" w:eastAsia="微软雅黑" w:hAnsi="Times New Roman"/>
        </w:rPr>
        <w:t>WG1 #116</w:t>
      </w:r>
      <w:r w:rsidR="00952860">
        <w:rPr>
          <w:rFonts w:ascii="Times New Roman" w:eastAsia="微软雅黑" w:hAnsi="Times New Roman"/>
        </w:rPr>
        <w:t>bis</w:t>
      </w:r>
      <w:r w:rsidR="00366DF1" w:rsidRPr="007621EF">
        <w:rPr>
          <w:rFonts w:ascii="Times New Roman" w:eastAsia="微软雅黑" w:hAnsi="Times New Roman"/>
        </w:rPr>
        <w:t xml:space="preserve">, </w:t>
      </w:r>
      <w:r w:rsidR="00952860">
        <w:rPr>
          <w:rFonts w:ascii="Times New Roman" w:eastAsia="微软雅黑" w:hAnsi="Times New Roman"/>
        </w:rPr>
        <w:t>Changsha</w:t>
      </w:r>
      <w:r w:rsidR="00366DF1" w:rsidRPr="007621EF">
        <w:rPr>
          <w:rFonts w:ascii="Times New Roman" w:eastAsia="微软雅黑" w:hAnsi="Times New Roman"/>
        </w:rPr>
        <w:t xml:space="preserve">, </w:t>
      </w:r>
      <w:r w:rsidR="00952860">
        <w:rPr>
          <w:rFonts w:ascii="Times New Roman" w:eastAsia="微软雅黑" w:hAnsi="Times New Roman"/>
        </w:rPr>
        <w:t>China, April</w:t>
      </w:r>
      <w:r w:rsidR="00366DF1">
        <w:rPr>
          <w:rFonts w:ascii="Times New Roman" w:eastAsia="微软雅黑" w:hAnsi="Times New Roman"/>
        </w:rPr>
        <w:t>. 2024</w:t>
      </w:r>
    </w:p>
    <w:p w14:paraId="618EC511" w14:textId="77777777" w:rsidR="00623236" w:rsidRPr="00366DF1" w:rsidRDefault="00623236" w:rsidP="00B50F59">
      <w:pPr>
        <w:rPr>
          <w:rFonts w:ascii="Times New Roman" w:hAnsi="Times New Roman"/>
        </w:rPr>
      </w:pPr>
    </w:p>
    <w:p w14:paraId="3D2B0F97" w14:textId="77777777" w:rsidR="00B50F59" w:rsidRPr="00B50F59" w:rsidRDefault="00B50F59" w:rsidP="00F73A72">
      <w:pPr>
        <w:contextualSpacing/>
      </w:pP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05753" w14:textId="77777777" w:rsidR="00F8418C" w:rsidRDefault="00F8418C" w:rsidP="00C95156">
      <w:r>
        <w:separator/>
      </w:r>
    </w:p>
  </w:endnote>
  <w:endnote w:type="continuationSeparator" w:id="0">
    <w:p w14:paraId="3C8D847E" w14:textId="77777777" w:rsidR="00F8418C" w:rsidRDefault="00F8418C"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59005" w14:textId="77777777" w:rsidR="00F8418C" w:rsidRDefault="00F8418C" w:rsidP="00C95156">
      <w:r>
        <w:separator/>
      </w:r>
    </w:p>
  </w:footnote>
  <w:footnote w:type="continuationSeparator" w:id="0">
    <w:p w14:paraId="2F6B0961" w14:textId="77777777" w:rsidR="00F8418C" w:rsidRDefault="00F8418C" w:rsidP="00C9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C0DFE"/>
    <w:multiLevelType w:val="hybridMultilevel"/>
    <w:tmpl w:val="12FA8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11557"/>
    <w:multiLevelType w:val="hybridMultilevel"/>
    <w:tmpl w:val="B2760A3C"/>
    <w:lvl w:ilvl="0" w:tplc="2BA493E8">
      <w:start w:val="15"/>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BA756C"/>
    <w:multiLevelType w:val="hybridMultilevel"/>
    <w:tmpl w:val="E7789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86775392">
    <w:abstractNumId w:val="13"/>
  </w:num>
  <w:num w:numId="2" w16cid:durableId="66728433">
    <w:abstractNumId w:val="6"/>
  </w:num>
  <w:num w:numId="3" w16cid:durableId="1811315058">
    <w:abstractNumId w:val="1"/>
  </w:num>
  <w:num w:numId="4" w16cid:durableId="1097365961">
    <w:abstractNumId w:val="8"/>
  </w:num>
  <w:num w:numId="5" w16cid:durableId="497696860">
    <w:abstractNumId w:val="12"/>
  </w:num>
  <w:num w:numId="6" w16cid:durableId="1378823898">
    <w:abstractNumId w:val="25"/>
  </w:num>
  <w:num w:numId="7" w16cid:durableId="1036077261">
    <w:abstractNumId w:val="15"/>
  </w:num>
  <w:num w:numId="8" w16cid:durableId="1072699820">
    <w:abstractNumId w:val="2"/>
  </w:num>
  <w:num w:numId="9" w16cid:durableId="1268731939">
    <w:abstractNumId w:val="11"/>
  </w:num>
  <w:num w:numId="10" w16cid:durableId="817889399">
    <w:abstractNumId w:val="18"/>
  </w:num>
  <w:num w:numId="11" w16cid:durableId="798181077">
    <w:abstractNumId w:val="1"/>
  </w:num>
  <w:num w:numId="12" w16cid:durableId="1020665508">
    <w:abstractNumId w:val="9"/>
  </w:num>
  <w:num w:numId="13" w16cid:durableId="2054112187">
    <w:abstractNumId w:val="5"/>
  </w:num>
  <w:num w:numId="14" w16cid:durableId="369838484">
    <w:abstractNumId w:val="26"/>
  </w:num>
  <w:num w:numId="15" w16cid:durableId="364864911">
    <w:abstractNumId w:val="7"/>
  </w:num>
  <w:num w:numId="16" w16cid:durableId="1765497469">
    <w:abstractNumId w:val="19"/>
  </w:num>
  <w:num w:numId="17" w16cid:durableId="826173249">
    <w:abstractNumId w:val="22"/>
  </w:num>
  <w:num w:numId="18" w16cid:durableId="758866862">
    <w:abstractNumId w:val="20"/>
  </w:num>
  <w:num w:numId="19" w16cid:durableId="1727989334">
    <w:abstractNumId w:val="1"/>
  </w:num>
  <w:num w:numId="20" w16cid:durableId="1044524644">
    <w:abstractNumId w:val="1"/>
  </w:num>
  <w:num w:numId="21" w16cid:durableId="779762960">
    <w:abstractNumId w:val="16"/>
  </w:num>
  <w:num w:numId="22" w16cid:durableId="467552081">
    <w:abstractNumId w:val="3"/>
  </w:num>
  <w:num w:numId="23" w16cid:durableId="407386453">
    <w:abstractNumId w:val="23"/>
  </w:num>
  <w:num w:numId="24" w16cid:durableId="1080255403">
    <w:abstractNumId w:val="24"/>
  </w:num>
  <w:num w:numId="25" w16cid:durableId="1158427438">
    <w:abstractNumId w:val="21"/>
  </w:num>
  <w:num w:numId="26" w16cid:durableId="212276438">
    <w:abstractNumId w:val="14"/>
  </w:num>
  <w:num w:numId="27" w16cid:durableId="2822418">
    <w:abstractNumId w:val="4"/>
  </w:num>
  <w:num w:numId="28" w16cid:durableId="1406492820">
    <w:abstractNumId w:val="17"/>
  </w:num>
  <w:num w:numId="29" w16cid:durableId="442384224">
    <w:abstractNumId w:val="0"/>
  </w:num>
  <w:num w:numId="30" w16cid:durableId="20689865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331"/>
    <w:rsid w:val="00001A92"/>
    <w:rsid w:val="00002CF3"/>
    <w:rsid w:val="0000431A"/>
    <w:rsid w:val="000169C8"/>
    <w:rsid w:val="0002160A"/>
    <w:rsid w:val="000216CB"/>
    <w:rsid w:val="0002425A"/>
    <w:rsid w:val="0002489D"/>
    <w:rsid w:val="00032264"/>
    <w:rsid w:val="0003347D"/>
    <w:rsid w:val="00033D4F"/>
    <w:rsid w:val="00037A55"/>
    <w:rsid w:val="000409EB"/>
    <w:rsid w:val="000445ED"/>
    <w:rsid w:val="00044E63"/>
    <w:rsid w:val="00051242"/>
    <w:rsid w:val="000523BA"/>
    <w:rsid w:val="00054BBF"/>
    <w:rsid w:val="0006172E"/>
    <w:rsid w:val="00062409"/>
    <w:rsid w:val="0006275D"/>
    <w:rsid w:val="0006353D"/>
    <w:rsid w:val="00067542"/>
    <w:rsid w:val="0007112D"/>
    <w:rsid w:val="00071BCD"/>
    <w:rsid w:val="00074370"/>
    <w:rsid w:val="0008403D"/>
    <w:rsid w:val="00085808"/>
    <w:rsid w:val="000A360E"/>
    <w:rsid w:val="000A3BCC"/>
    <w:rsid w:val="000B0A28"/>
    <w:rsid w:val="000B351E"/>
    <w:rsid w:val="000B3E65"/>
    <w:rsid w:val="000B611E"/>
    <w:rsid w:val="000B68F4"/>
    <w:rsid w:val="000C0E33"/>
    <w:rsid w:val="000C32EB"/>
    <w:rsid w:val="000C413C"/>
    <w:rsid w:val="000C74DA"/>
    <w:rsid w:val="000D1F2E"/>
    <w:rsid w:val="000D3119"/>
    <w:rsid w:val="000E3E59"/>
    <w:rsid w:val="000E7323"/>
    <w:rsid w:val="000F4037"/>
    <w:rsid w:val="000F5D9F"/>
    <w:rsid w:val="001061B7"/>
    <w:rsid w:val="0010768B"/>
    <w:rsid w:val="00115C1E"/>
    <w:rsid w:val="00125358"/>
    <w:rsid w:val="00133578"/>
    <w:rsid w:val="00134572"/>
    <w:rsid w:val="00135FC1"/>
    <w:rsid w:val="001378A9"/>
    <w:rsid w:val="001451E1"/>
    <w:rsid w:val="0014600E"/>
    <w:rsid w:val="0014738A"/>
    <w:rsid w:val="00150750"/>
    <w:rsid w:val="00156D72"/>
    <w:rsid w:val="0016006F"/>
    <w:rsid w:val="0016293B"/>
    <w:rsid w:val="001671E5"/>
    <w:rsid w:val="0017223E"/>
    <w:rsid w:val="001757B4"/>
    <w:rsid w:val="00185FEC"/>
    <w:rsid w:val="00186595"/>
    <w:rsid w:val="00190A39"/>
    <w:rsid w:val="00194C25"/>
    <w:rsid w:val="001952E0"/>
    <w:rsid w:val="001A6AAB"/>
    <w:rsid w:val="001B7619"/>
    <w:rsid w:val="001C390D"/>
    <w:rsid w:val="001C40A0"/>
    <w:rsid w:val="001D2BEE"/>
    <w:rsid w:val="001D64BA"/>
    <w:rsid w:val="001E3A76"/>
    <w:rsid w:val="001E3D25"/>
    <w:rsid w:val="001F01CC"/>
    <w:rsid w:val="001F0ED9"/>
    <w:rsid w:val="001F64EA"/>
    <w:rsid w:val="002045AD"/>
    <w:rsid w:val="002047AD"/>
    <w:rsid w:val="0020547D"/>
    <w:rsid w:val="002061AB"/>
    <w:rsid w:val="0021070C"/>
    <w:rsid w:val="00213445"/>
    <w:rsid w:val="002137F9"/>
    <w:rsid w:val="00215798"/>
    <w:rsid w:val="00216163"/>
    <w:rsid w:val="00216275"/>
    <w:rsid w:val="002168E9"/>
    <w:rsid w:val="00217717"/>
    <w:rsid w:val="00224AE0"/>
    <w:rsid w:val="002253CC"/>
    <w:rsid w:val="002322B4"/>
    <w:rsid w:val="00243EEC"/>
    <w:rsid w:val="00244B70"/>
    <w:rsid w:val="002456E6"/>
    <w:rsid w:val="00250EB1"/>
    <w:rsid w:val="002625AC"/>
    <w:rsid w:val="00273DB3"/>
    <w:rsid w:val="00280C3E"/>
    <w:rsid w:val="0028224B"/>
    <w:rsid w:val="00283219"/>
    <w:rsid w:val="002918DA"/>
    <w:rsid w:val="002932FB"/>
    <w:rsid w:val="002943AA"/>
    <w:rsid w:val="00295A94"/>
    <w:rsid w:val="002A00DC"/>
    <w:rsid w:val="002A0F60"/>
    <w:rsid w:val="002A2AD0"/>
    <w:rsid w:val="002A5C51"/>
    <w:rsid w:val="002B3CC5"/>
    <w:rsid w:val="002B3FBB"/>
    <w:rsid w:val="002B72CC"/>
    <w:rsid w:val="002C51C3"/>
    <w:rsid w:val="002C54CA"/>
    <w:rsid w:val="002C616B"/>
    <w:rsid w:val="002D0830"/>
    <w:rsid w:val="002D42B0"/>
    <w:rsid w:val="002E13F0"/>
    <w:rsid w:val="002E39D5"/>
    <w:rsid w:val="002F0DC6"/>
    <w:rsid w:val="002F7CB4"/>
    <w:rsid w:val="00300A3E"/>
    <w:rsid w:val="00301ABF"/>
    <w:rsid w:val="00302742"/>
    <w:rsid w:val="00307577"/>
    <w:rsid w:val="00307A39"/>
    <w:rsid w:val="00311B40"/>
    <w:rsid w:val="00313A96"/>
    <w:rsid w:val="0031423B"/>
    <w:rsid w:val="00314331"/>
    <w:rsid w:val="00315412"/>
    <w:rsid w:val="00320C41"/>
    <w:rsid w:val="0032436A"/>
    <w:rsid w:val="0032612C"/>
    <w:rsid w:val="00326704"/>
    <w:rsid w:val="00332BC9"/>
    <w:rsid w:val="00332ED6"/>
    <w:rsid w:val="003416BB"/>
    <w:rsid w:val="00345F78"/>
    <w:rsid w:val="00346862"/>
    <w:rsid w:val="00346A7C"/>
    <w:rsid w:val="003517FB"/>
    <w:rsid w:val="003526D0"/>
    <w:rsid w:val="003528FF"/>
    <w:rsid w:val="00352D7D"/>
    <w:rsid w:val="0035317F"/>
    <w:rsid w:val="00361E92"/>
    <w:rsid w:val="003622E8"/>
    <w:rsid w:val="00362EDA"/>
    <w:rsid w:val="00364856"/>
    <w:rsid w:val="00366DF1"/>
    <w:rsid w:val="00367034"/>
    <w:rsid w:val="003706A8"/>
    <w:rsid w:val="00371B1A"/>
    <w:rsid w:val="00372C84"/>
    <w:rsid w:val="00380547"/>
    <w:rsid w:val="00381F7D"/>
    <w:rsid w:val="0038207C"/>
    <w:rsid w:val="00383697"/>
    <w:rsid w:val="0039272A"/>
    <w:rsid w:val="00392935"/>
    <w:rsid w:val="0039319A"/>
    <w:rsid w:val="0039696F"/>
    <w:rsid w:val="003971B5"/>
    <w:rsid w:val="003A0F8E"/>
    <w:rsid w:val="003A33FD"/>
    <w:rsid w:val="003A35C0"/>
    <w:rsid w:val="003A361D"/>
    <w:rsid w:val="003A4B0B"/>
    <w:rsid w:val="003B073B"/>
    <w:rsid w:val="003B126D"/>
    <w:rsid w:val="003B22EA"/>
    <w:rsid w:val="003B617B"/>
    <w:rsid w:val="003C0F8B"/>
    <w:rsid w:val="003C2D96"/>
    <w:rsid w:val="003D0939"/>
    <w:rsid w:val="003D335E"/>
    <w:rsid w:val="003E3928"/>
    <w:rsid w:val="003E402A"/>
    <w:rsid w:val="003E505A"/>
    <w:rsid w:val="003F6AA3"/>
    <w:rsid w:val="0040075C"/>
    <w:rsid w:val="00401DFB"/>
    <w:rsid w:val="0040523D"/>
    <w:rsid w:val="004062EF"/>
    <w:rsid w:val="00410F0E"/>
    <w:rsid w:val="00414A7A"/>
    <w:rsid w:val="00420CEE"/>
    <w:rsid w:val="00420D3A"/>
    <w:rsid w:val="00425F96"/>
    <w:rsid w:val="0042709F"/>
    <w:rsid w:val="004275C6"/>
    <w:rsid w:val="00433434"/>
    <w:rsid w:val="00440314"/>
    <w:rsid w:val="00441AD8"/>
    <w:rsid w:val="00441F55"/>
    <w:rsid w:val="0044605A"/>
    <w:rsid w:val="004561C1"/>
    <w:rsid w:val="00462BB5"/>
    <w:rsid w:val="00464AE4"/>
    <w:rsid w:val="00480B80"/>
    <w:rsid w:val="00481F83"/>
    <w:rsid w:val="00486738"/>
    <w:rsid w:val="004873B0"/>
    <w:rsid w:val="00487622"/>
    <w:rsid w:val="004915C3"/>
    <w:rsid w:val="004961FD"/>
    <w:rsid w:val="0049706C"/>
    <w:rsid w:val="004A1021"/>
    <w:rsid w:val="004A5022"/>
    <w:rsid w:val="004A5E26"/>
    <w:rsid w:val="004B27F5"/>
    <w:rsid w:val="004B2950"/>
    <w:rsid w:val="004B6AC2"/>
    <w:rsid w:val="004C3A26"/>
    <w:rsid w:val="004D1DD8"/>
    <w:rsid w:val="004D43D0"/>
    <w:rsid w:val="004D45D5"/>
    <w:rsid w:val="004D6648"/>
    <w:rsid w:val="004E0E1A"/>
    <w:rsid w:val="004E4347"/>
    <w:rsid w:val="004E45BA"/>
    <w:rsid w:val="004E7A72"/>
    <w:rsid w:val="004E7C98"/>
    <w:rsid w:val="004F0CD2"/>
    <w:rsid w:val="004F3ED2"/>
    <w:rsid w:val="004F4887"/>
    <w:rsid w:val="0050061A"/>
    <w:rsid w:val="00501A78"/>
    <w:rsid w:val="0050366D"/>
    <w:rsid w:val="0051012D"/>
    <w:rsid w:val="00511E8D"/>
    <w:rsid w:val="00512397"/>
    <w:rsid w:val="005127AC"/>
    <w:rsid w:val="0051359A"/>
    <w:rsid w:val="00517705"/>
    <w:rsid w:val="0053003C"/>
    <w:rsid w:val="0053005C"/>
    <w:rsid w:val="00530EFB"/>
    <w:rsid w:val="00532636"/>
    <w:rsid w:val="00532A30"/>
    <w:rsid w:val="00535E7C"/>
    <w:rsid w:val="005363A1"/>
    <w:rsid w:val="00537700"/>
    <w:rsid w:val="00542B1F"/>
    <w:rsid w:val="005444F5"/>
    <w:rsid w:val="00545961"/>
    <w:rsid w:val="00546791"/>
    <w:rsid w:val="00546A07"/>
    <w:rsid w:val="0056202F"/>
    <w:rsid w:val="005727CE"/>
    <w:rsid w:val="005753AC"/>
    <w:rsid w:val="0058102A"/>
    <w:rsid w:val="00584243"/>
    <w:rsid w:val="005865F5"/>
    <w:rsid w:val="0058799C"/>
    <w:rsid w:val="00587E76"/>
    <w:rsid w:val="00595B12"/>
    <w:rsid w:val="0059754D"/>
    <w:rsid w:val="0059763E"/>
    <w:rsid w:val="005A2E3D"/>
    <w:rsid w:val="005A7F68"/>
    <w:rsid w:val="005A7FDB"/>
    <w:rsid w:val="005B008D"/>
    <w:rsid w:val="005B1FD4"/>
    <w:rsid w:val="005B2F7F"/>
    <w:rsid w:val="005B5411"/>
    <w:rsid w:val="005B7570"/>
    <w:rsid w:val="005C5934"/>
    <w:rsid w:val="005C5A8A"/>
    <w:rsid w:val="005C7650"/>
    <w:rsid w:val="005D2A96"/>
    <w:rsid w:val="005D3CC5"/>
    <w:rsid w:val="005D4890"/>
    <w:rsid w:val="005D65B2"/>
    <w:rsid w:val="005E2764"/>
    <w:rsid w:val="005F392C"/>
    <w:rsid w:val="005F5253"/>
    <w:rsid w:val="005F54CC"/>
    <w:rsid w:val="00602635"/>
    <w:rsid w:val="006039BF"/>
    <w:rsid w:val="00603D99"/>
    <w:rsid w:val="006069CC"/>
    <w:rsid w:val="00612024"/>
    <w:rsid w:val="006124F2"/>
    <w:rsid w:val="006163F1"/>
    <w:rsid w:val="00616C67"/>
    <w:rsid w:val="00620EB0"/>
    <w:rsid w:val="006213C0"/>
    <w:rsid w:val="00623236"/>
    <w:rsid w:val="00624D72"/>
    <w:rsid w:val="00645184"/>
    <w:rsid w:val="006451CC"/>
    <w:rsid w:val="006508A2"/>
    <w:rsid w:val="00650DD7"/>
    <w:rsid w:val="006512D8"/>
    <w:rsid w:val="00652A54"/>
    <w:rsid w:val="0065560B"/>
    <w:rsid w:val="006566DE"/>
    <w:rsid w:val="00656D50"/>
    <w:rsid w:val="00657A66"/>
    <w:rsid w:val="0066098D"/>
    <w:rsid w:val="00661AB4"/>
    <w:rsid w:val="00664996"/>
    <w:rsid w:val="0066649A"/>
    <w:rsid w:val="00674433"/>
    <w:rsid w:val="006759D4"/>
    <w:rsid w:val="006807A0"/>
    <w:rsid w:val="00685172"/>
    <w:rsid w:val="00691B86"/>
    <w:rsid w:val="006A551B"/>
    <w:rsid w:val="006A6722"/>
    <w:rsid w:val="006A7A53"/>
    <w:rsid w:val="006B357A"/>
    <w:rsid w:val="006C3D7D"/>
    <w:rsid w:val="006C71D8"/>
    <w:rsid w:val="006C7268"/>
    <w:rsid w:val="006D4AD9"/>
    <w:rsid w:val="006D77A2"/>
    <w:rsid w:val="006E2DAB"/>
    <w:rsid w:val="006E5C9D"/>
    <w:rsid w:val="006E6AE6"/>
    <w:rsid w:val="006F541E"/>
    <w:rsid w:val="00704639"/>
    <w:rsid w:val="00713378"/>
    <w:rsid w:val="00721CB6"/>
    <w:rsid w:val="00721DD0"/>
    <w:rsid w:val="0072366B"/>
    <w:rsid w:val="0072659B"/>
    <w:rsid w:val="007343C3"/>
    <w:rsid w:val="00736246"/>
    <w:rsid w:val="007618D0"/>
    <w:rsid w:val="007618FA"/>
    <w:rsid w:val="007621EF"/>
    <w:rsid w:val="0076458C"/>
    <w:rsid w:val="00765B2B"/>
    <w:rsid w:val="0077060C"/>
    <w:rsid w:val="00774669"/>
    <w:rsid w:val="00777378"/>
    <w:rsid w:val="00780846"/>
    <w:rsid w:val="00781A8B"/>
    <w:rsid w:val="00785594"/>
    <w:rsid w:val="007966C7"/>
    <w:rsid w:val="007A51CB"/>
    <w:rsid w:val="007B007A"/>
    <w:rsid w:val="007B24AF"/>
    <w:rsid w:val="007B5957"/>
    <w:rsid w:val="007B5A2F"/>
    <w:rsid w:val="007B5C12"/>
    <w:rsid w:val="007C10FB"/>
    <w:rsid w:val="007C11B1"/>
    <w:rsid w:val="007C422B"/>
    <w:rsid w:val="007D2592"/>
    <w:rsid w:val="007D38D3"/>
    <w:rsid w:val="007D43B8"/>
    <w:rsid w:val="007D445B"/>
    <w:rsid w:val="007E799D"/>
    <w:rsid w:val="007F38D7"/>
    <w:rsid w:val="00800BBC"/>
    <w:rsid w:val="00802ED1"/>
    <w:rsid w:val="00805282"/>
    <w:rsid w:val="00812AF0"/>
    <w:rsid w:val="00816388"/>
    <w:rsid w:val="00820E16"/>
    <w:rsid w:val="00830DAC"/>
    <w:rsid w:val="0084360C"/>
    <w:rsid w:val="0084699E"/>
    <w:rsid w:val="00846B08"/>
    <w:rsid w:val="0085114C"/>
    <w:rsid w:val="008533BC"/>
    <w:rsid w:val="008555ED"/>
    <w:rsid w:val="00857D50"/>
    <w:rsid w:val="00872D6E"/>
    <w:rsid w:val="00873529"/>
    <w:rsid w:val="008740F3"/>
    <w:rsid w:val="00875333"/>
    <w:rsid w:val="008766AE"/>
    <w:rsid w:val="0088143D"/>
    <w:rsid w:val="008851BD"/>
    <w:rsid w:val="00886E5F"/>
    <w:rsid w:val="00890048"/>
    <w:rsid w:val="0089312C"/>
    <w:rsid w:val="00896168"/>
    <w:rsid w:val="008A337A"/>
    <w:rsid w:val="008A47C9"/>
    <w:rsid w:val="008A48DF"/>
    <w:rsid w:val="008A4DFA"/>
    <w:rsid w:val="008A5A9E"/>
    <w:rsid w:val="008B59B0"/>
    <w:rsid w:val="008C0D9C"/>
    <w:rsid w:val="008D3436"/>
    <w:rsid w:val="008D7A02"/>
    <w:rsid w:val="008E3094"/>
    <w:rsid w:val="008E6A00"/>
    <w:rsid w:val="008E7A1C"/>
    <w:rsid w:val="008E7C09"/>
    <w:rsid w:val="008F030F"/>
    <w:rsid w:val="008F3406"/>
    <w:rsid w:val="00900A3C"/>
    <w:rsid w:val="00901833"/>
    <w:rsid w:val="00901D1F"/>
    <w:rsid w:val="00905731"/>
    <w:rsid w:val="00905790"/>
    <w:rsid w:val="00910627"/>
    <w:rsid w:val="00910A4D"/>
    <w:rsid w:val="0091122B"/>
    <w:rsid w:val="0091147A"/>
    <w:rsid w:val="00917EC7"/>
    <w:rsid w:val="00920CA5"/>
    <w:rsid w:val="009232E0"/>
    <w:rsid w:val="009249F5"/>
    <w:rsid w:val="009276F6"/>
    <w:rsid w:val="00932623"/>
    <w:rsid w:val="00934961"/>
    <w:rsid w:val="00935E74"/>
    <w:rsid w:val="009372FB"/>
    <w:rsid w:val="00937D1B"/>
    <w:rsid w:val="00942272"/>
    <w:rsid w:val="00943093"/>
    <w:rsid w:val="00951FBA"/>
    <w:rsid w:val="00952860"/>
    <w:rsid w:val="00963B1A"/>
    <w:rsid w:val="0096441F"/>
    <w:rsid w:val="00966FC6"/>
    <w:rsid w:val="00970099"/>
    <w:rsid w:val="00974CCA"/>
    <w:rsid w:val="009754AF"/>
    <w:rsid w:val="0097624B"/>
    <w:rsid w:val="00976AEE"/>
    <w:rsid w:val="00977C8F"/>
    <w:rsid w:val="00981086"/>
    <w:rsid w:val="00982A24"/>
    <w:rsid w:val="00983190"/>
    <w:rsid w:val="009843F0"/>
    <w:rsid w:val="009876DA"/>
    <w:rsid w:val="009901A1"/>
    <w:rsid w:val="00991C6C"/>
    <w:rsid w:val="00992A3D"/>
    <w:rsid w:val="009A07AD"/>
    <w:rsid w:val="009A1AF7"/>
    <w:rsid w:val="009A2671"/>
    <w:rsid w:val="009A46C7"/>
    <w:rsid w:val="009A4A8D"/>
    <w:rsid w:val="009A5167"/>
    <w:rsid w:val="009A53CF"/>
    <w:rsid w:val="009B4952"/>
    <w:rsid w:val="009B53BE"/>
    <w:rsid w:val="009C0D98"/>
    <w:rsid w:val="009C191E"/>
    <w:rsid w:val="009C323C"/>
    <w:rsid w:val="009C3A4C"/>
    <w:rsid w:val="009D56A9"/>
    <w:rsid w:val="009E25B2"/>
    <w:rsid w:val="009E6423"/>
    <w:rsid w:val="009F02D6"/>
    <w:rsid w:val="009F0A2E"/>
    <w:rsid w:val="009F1143"/>
    <w:rsid w:val="00A1353A"/>
    <w:rsid w:val="00A16511"/>
    <w:rsid w:val="00A211E1"/>
    <w:rsid w:val="00A2248A"/>
    <w:rsid w:val="00A264C3"/>
    <w:rsid w:val="00A3082A"/>
    <w:rsid w:val="00A36568"/>
    <w:rsid w:val="00A409A5"/>
    <w:rsid w:val="00A44B4C"/>
    <w:rsid w:val="00A45E1D"/>
    <w:rsid w:val="00A46FF2"/>
    <w:rsid w:val="00A5587F"/>
    <w:rsid w:val="00A57249"/>
    <w:rsid w:val="00A61301"/>
    <w:rsid w:val="00A63A79"/>
    <w:rsid w:val="00A643B8"/>
    <w:rsid w:val="00A662C1"/>
    <w:rsid w:val="00A67F5D"/>
    <w:rsid w:val="00A67F90"/>
    <w:rsid w:val="00A7026B"/>
    <w:rsid w:val="00A70AAA"/>
    <w:rsid w:val="00A70FE4"/>
    <w:rsid w:val="00A7126E"/>
    <w:rsid w:val="00A73247"/>
    <w:rsid w:val="00A76CC3"/>
    <w:rsid w:val="00A8180E"/>
    <w:rsid w:val="00A83658"/>
    <w:rsid w:val="00A83DBF"/>
    <w:rsid w:val="00A856B3"/>
    <w:rsid w:val="00A86636"/>
    <w:rsid w:val="00A86DE7"/>
    <w:rsid w:val="00A872F6"/>
    <w:rsid w:val="00A901A9"/>
    <w:rsid w:val="00A91C1B"/>
    <w:rsid w:val="00A952ED"/>
    <w:rsid w:val="00A96D2C"/>
    <w:rsid w:val="00AA1E42"/>
    <w:rsid w:val="00AA68D5"/>
    <w:rsid w:val="00AB0195"/>
    <w:rsid w:val="00AB185B"/>
    <w:rsid w:val="00AB24E7"/>
    <w:rsid w:val="00AB59EB"/>
    <w:rsid w:val="00AB5F47"/>
    <w:rsid w:val="00AB5F6D"/>
    <w:rsid w:val="00AD16FC"/>
    <w:rsid w:val="00AD7A2A"/>
    <w:rsid w:val="00AE0075"/>
    <w:rsid w:val="00AE02A0"/>
    <w:rsid w:val="00AE1666"/>
    <w:rsid w:val="00AE4CBB"/>
    <w:rsid w:val="00AE4E46"/>
    <w:rsid w:val="00AE54EC"/>
    <w:rsid w:val="00AE65F0"/>
    <w:rsid w:val="00AE66DE"/>
    <w:rsid w:val="00AF099E"/>
    <w:rsid w:val="00AF2C01"/>
    <w:rsid w:val="00AF4D7F"/>
    <w:rsid w:val="00B0162E"/>
    <w:rsid w:val="00B05344"/>
    <w:rsid w:val="00B057CD"/>
    <w:rsid w:val="00B07850"/>
    <w:rsid w:val="00B10F6C"/>
    <w:rsid w:val="00B128E7"/>
    <w:rsid w:val="00B16919"/>
    <w:rsid w:val="00B2124D"/>
    <w:rsid w:val="00B2260C"/>
    <w:rsid w:val="00B24A44"/>
    <w:rsid w:val="00B265A6"/>
    <w:rsid w:val="00B3408F"/>
    <w:rsid w:val="00B36C12"/>
    <w:rsid w:val="00B43C1B"/>
    <w:rsid w:val="00B44BBE"/>
    <w:rsid w:val="00B50477"/>
    <w:rsid w:val="00B50F59"/>
    <w:rsid w:val="00B52064"/>
    <w:rsid w:val="00B543C6"/>
    <w:rsid w:val="00B569AC"/>
    <w:rsid w:val="00B61513"/>
    <w:rsid w:val="00B62CC3"/>
    <w:rsid w:val="00B66778"/>
    <w:rsid w:val="00B677E2"/>
    <w:rsid w:val="00B71274"/>
    <w:rsid w:val="00B73424"/>
    <w:rsid w:val="00B74B76"/>
    <w:rsid w:val="00B74EC0"/>
    <w:rsid w:val="00B75943"/>
    <w:rsid w:val="00B83089"/>
    <w:rsid w:val="00B9111D"/>
    <w:rsid w:val="00B9587F"/>
    <w:rsid w:val="00B974AF"/>
    <w:rsid w:val="00BA5513"/>
    <w:rsid w:val="00BB4501"/>
    <w:rsid w:val="00BB4CC0"/>
    <w:rsid w:val="00BB70C5"/>
    <w:rsid w:val="00BD0D57"/>
    <w:rsid w:val="00BD412D"/>
    <w:rsid w:val="00BD4BEC"/>
    <w:rsid w:val="00BD4EEE"/>
    <w:rsid w:val="00BD543D"/>
    <w:rsid w:val="00BD5E34"/>
    <w:rsid w:val="00C055DD"/>
    <w:rsid w:val="00C1520D"/>
    <w:rsid w:val="00C20883"/>
    <w:rsid w:val="00C21BD9"/>
    <w:rsid w:val="00C25C74"/>
    <w:rsid w:val="00C30B8A"/>
    <w:rsid w:val="00C313E1"/>
    <w:rsid w:val="00C34259"/>
    <w:rsid w:val="00C34C4E"/>
    <w:rsid w:val="00C35A2E"/>
    <w:rsid w:val="00C36783"/>
    <w:rsid w:val="00C36807"/>
    <w:rsid w:val="00C41485"/>
    <w:rsid w:val="00C41856"/>
    <w:rsid w:val="00C436F7"/>
    <w:rsid w:val="00C46786"/>
    <w:rsid w:val="00C51DAB"/>
    <w:rsid w:val="00C55F5F"/>
    <w:rsid w:val="00C57DA4"/>
    <w:rsid w:val="00C63228"/>
    <w:rsid w:val="00C641C8"/>
    <w:rsid w:val="00C646EE"/>
    <w:rsid w:val="00C72D06"/>
    <w:rsid w:val="00C73153"/>
    <w:rsid w:val="00C74C66"/>
    <w:rsid w:val="00C74FB5"/>
    <w:rsid w:val="00C76E94"/>
    <w:rsid w:val="00C77B29"/>
    <w:rsid w:val="00C83BB0"/>
    <w:rsid w:val="00C83F20"/>
    <w:rsid w:val="00C94588"/>
    <w:rsid w:val="00C95156"/>
    <w:rsid w:val="00C97A8D"/>
    <w:rsid w:val="00CA0AB6"/>
    <w:rsid w:val="00CA677A"/>
    <w:rsid w:val="00CA6C64"/>
    <w:rsid w:val="00CB2F06"/>
    <w:rsid w:val="00CB42F5"/>
    <w:rsid w:val="00CB4F77"/>
    <w:rsid w:val="00CB5AA8"/>
    <w:rsid w:val="00CB5F6E"/>
    <w:rsid w:val="00CC7176"/>
    <w:rsid w:val="00CC7216"/>
    <w:rsid w:val="00CC7B8C"/>
    <w:rsid w:val="00CD293B"/>
    <w:rsid w:val="00CD3643"/>
    <w:rsid w:val="00CD4590"/>
    <w:rsid w:val="00CD5A61"/>
    <w:rsid w:val="00CD6BC4"/>
    <w:rsid w:val="00CE1920"/>
    <w:rsid w:val="00CE3798"/>
    <w:rsid w:val="00CE3956"/>
    <w:rsid w:val="00CE50B8"/>
    <w:rsid w:val="00CE781B"/>
    <w:rsid w:val="00CF3BFE"/>
    <w:rsid w:val="00CF5A12"/>
    <w:rsid w:val="00CF5DCA"/>
    <w:rsid w:val="00D02CDD"/>
    <w:rsid w:val="00D10A67"/>
    <w:rsid w:val="00D163D6"/>
    <w:rsid w:val="00D16E6D"/>
    <w:rsid w:val="00D16F5E"/>
    <w:rsid w:val="00D22600"/>
    <w:rsid w:val="00D2386C"/>
    <w:rsid w:val="00D2437F"/>
    <w:rsid w:val="00D2551D"/>
    <w:rsid w:val="00D278D7"/>
    <w:rsid w:val="00D3679B"/>
    <w:rsid w:val="00D401F8"/>
    <w:rsid w:val="00D4335D"/>
    <w:rsid w:val="00D43BA6"/>
    <w:rsid w:val="00D5009F"/>
    <w:rsid w:val="00D50EC4"/>
    <w:rsid w:val="00D526F8"/>
    <w:rsid w:val="00D64250"/>
    <w:rsid w:val="00D70BFE"/>
    <w:rsid w:val="00D81C09"/>
    <w:rsid w:val="00D917C1"/>
    <w:rsid w:val="00D9207E"/>
    <w:rsid w:val="00D9229A"/>
    <w:rsid w:val="00DA5FE4"/>
    <w:rsid w:val="00DB014F"/>
    <w:rsid w:val="00DB6203"/>
    <w:rsid w:val="00DC371E"/>
    <w:rsid w:val="00DC4210"/>
    <w:rsid w:val="00DC4DF2"/>
    <w:rsid w:val="00DC7DBD"/>
    <w:rsid w:val="00DD46CE"/>
    <w:rsid w:val="00DD473E"/>
    <w:rsid w:val="00DD7943"/>
    <w:rsid w:val="00DE1FC9"/>
    <w:rsid w:val="00DE24FF"/>
    <w:rsid w:val="00DF71D8"/>
    <w:rsid w:val="00E042CF"/>
    <w:rsid w:val="00E054EF"/>
    <w:rsid w:val="00E12EA4"/>
    <w:rsid w:val="00E1393B"/>
    <w:rsid w:val="00E249E3"/>
    <w:rsid w:val="00E26F67"/>
    <w:rsid w:val="00E277D6"/>
    <w:rsid w:val="00E277F1"/>
    <w:rsid w:val="00E3212D"/>
    <w:rsid w:val="00E34E18"/>
    <w:rsid w:val="00E4203F"/>
    <w:rsid w:val="00E455C3"/>
    <w:rsid w:val="00E4677C"/>
    <w:rsid w:val="00E46BC9"/>
    <w:rsid w:val="00E5054D"/>
    <w:rsid w:val="00E52E46"/>
    <w:rsid w:val="00E547CB"/>
    <w:rsid w:val="00E60F5B"/>
    <w:rsid w:val="00E614AC"/>
    <w:rsid w:val="00E65E4F"/>
    <w:rsid w:val="00E77FCE"/>
    <w:rsid w:val="00E85BA2"/>
    <w:rsid w:val="00E86FB6"/>
    <w:rsid w:val="00EA689D"/>
    <w:rsid w:val="00EB25EF"/>
    <w:rsid w:val="00EB4209"/>
    <w:rsid w:val="00EB5056"/>
    <w:rsid w:val="00EB6953"/>
    <w:rsid w:val="00EC33D2"/>
    <w:rsid w:val="00EC39FB"/>
    <w:rsid w:val="00EC3ACC"/>
    <w:rsid w:val="00EC3CE3"/>
    <w:rsid w:val="00EC4957"/>
    <w:rsid w:val="00ED39F8"/>
    <w:rsid w:val="00ED670D"/>
    <w:rsid w:val="00ED738B"/>
    <w:rsid w:val="00EE55A9"/>
    <w:rsid w:val="00EF34A5"/>
    <w:rsid w:val="00EF465C"/>
    <w:rsid w:val="00EF771A"/>
    <w:rsid w:val="00EF7CEC"/>
    <w:rsid w:val="00F07A24"/>
    <w:rsid w:val="00F1167C"/>
    <w:rsid w:val="00F15E2A"/>
    <w:rsid w:val="00F17EF2"/>
    <w:rsid w:val="00F219E8"/>
    <w:rsid w:val="00F237DA"/>
    <w:rsid w:val="00F273D7"/>
    <w:rsid w:val="00F3686A"/>
    <w:rsid w:val="00F44EA3"/>
    <w:rsid w:val="00F53163"/>
    <w:rsid w:val="00F53759"/>
    <w:rsid w:val="00F540CB"/>
    <w:rsid w:val="00F54957"/>
    <w:rsid w:val="00F56A9A"/>
    <w:rsid w:val="00F577B3"/>
    <w:rsid w:val="00F679DE"/>
    <w:rsid w:val="00F7249F"/>
    <w:rsid w:val="00F73A72"/>
    <w:rsid w:val="00F74888"/>
    <w:rsid w:val="00F76378"/>
    <w:rsid w:val="00F814AD"/>
    <w:rsid w:val="00F8162D"/>
    <w:rsid w:val="00F827E5"/>
    <w:rsid w:val="00F8293B"/>
    <w:rsid w:val="00F8418C"/>
    <w:rsid w:val="00F843F7"/>
    <w:rsid w:val="00F85CAE"/>
    <w:rsid w:val="00F872A8"/>
    <w:rsid w:val="00F92A2F"/>
    <w:rsid w:val="00F939C1"/>
    <w:rsid w:val="00F96231"/>
    <w:rsid w:val="00FA28A0"/>
    <w:rsid w:val="00FB581E"/>
    <w:rsid w:val="00FB5E3B"/>
    <w:rsid w:val="00FB6A64"/>
    <w:rsid w:val="00FB74C8"/>
    <w:rsid w:val="00FC3847"/>
    <w:rsid w:val="00FC5A14"/>
    <w:rsid w:val="00FD07B6"/>
    <w:rsid w:val="00FD2F52"/>
    <w:rsid w:val="00FD5A03"/>
    <w:rsid w:val="00FD6022"/>
    <w:rsid w:val="00FE2621"/>
    <w:rsid w:val="00FE70EB"/>
    <w:rsid w:val="00FF3F6E"/>
    <w:rsid w:val="00FF6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4BAB0"/>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aliases w:val="Title,H3,no break,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FE2621"/>
    <w:p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列"/>
    <w:basedOn w:val="a"/>
    <w:link w:val="a8"/>
    <w:uiPriority w:val="34"/>
    <w:qFormat/>
    <w:rsid w:val="00C95156"/>
    <w:pPr>
      <w:ind w:leftChars="400" w:left="840"/>
    </w:pPr>
    <w:rPr>
      <w:lang w:eastAsia="x-none"/>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aliases w:val="Title 字符,H3 字符,no break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unhideWhenUsed/>
    <w:rsid w:val="00FE2621"/>
    <w:pPr>
      <w:spacing w:after="120"/>
    </w:pPr>
  </w:style>
  <w:style w:type="character" w:customStyle="1" w:styleId="aa">
    <w:name w:val="正文文本 字符"/>
    <w:basedOn w:val="a0"/>
    <w:link w:val="a9"/>
    <w:uiPriority w:val="99"/>
    <w:rsid w:val="00FE2621"/>
    <w:rPr>
      <w:rFonts w:ascii="Times" w:eastAsia="Batang" w:hAnsi="Times" w:cs="Times New Roman"/>
      <w:kern w:val="0"/>
      <w:sz w:val="20"/>
      <w:szCs w:val="24"/>
      <w:lang w:val="en-GB" w:eastAsia="en-US"/>
    </w:rPr>
  </w:style>
  <w:style w:type="table" w:styleId="ab">
    <w:name w:val="Table Grid"/>
    <w:basedOn w:val="a1"/>
    <w:uiPriority w:val="59"/>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rsid w:val="009232E0"/>
    <w:rPr>
      <w:rFonts w:ascii="Arial" w:eastAsia="MS Gothic" w:hAnsi="Arial"/>
      <w:color w:val="000000"/>
      <w:szCs w:val="20"/>
      <w:lang w:val="x-none" w:eastAsia="x-none"/>
    </w:rPr>
  </w:style>
  <w:style w:type="character" w:customStyle="1" w:styleId="ad">
    <w:name w:val="纯文本 字符"/>
    <w:basedOn w:val="a0"/>
    <w:link w:val="ac"/>
    <w:uiPriority w:val="99"/>
    <w:rsid w:val="009232E0"/>
    <w:rPr>
      <w:rFonts w:ascii="Arial" w:eastAsia="MS Gothic" w:hAnsi="Arial" w:cs="Times New Roman"/>
      <w:color w:val="000000"/>
      <w:kern w:val="0"/>
      <w:sz w:val="20"/>
      <w:szCs w:val="20"/>
      <w:lang w:val="x-none" w:eastAsia="x-none"/>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13A96"/>
    <w:rPr>
      <w:rFonts w:eastAsia="宋体"/>
      <w:lang w:eastAsia="ja-JP"/>
    </w:rPr>
  </w:style>
  <w:style w:type="paragraph" w:styleId="ae">
    <w:name w:val="caption"/>
    <w:aliases w:val="cap,Caption Char,Caption Char1 Char,cap Char Char1,Caption Char Char1 Char,cap Char2,条目,cap Char Char Char Char Char Char Char,Caption Char1,Caption Char2,Caption Char Char Char,Caption Char Char1,fig and tbl,fighead2,Table Caption,cap Char,cap1,Ca"/>
    <w:basedOn w:val="a"/>
    <w:next w:val="a"/>
    <w:link w:val="af"/>
    <w:qFormat/>
    <w:rsid w:val="0032612C"/>
    <w:pPr>
      <w:autoSpaceDE w:val="0"/>
      <w:autoSpaceDN w:val="0"/>
      <w:adjustRightInd w:val="0"/>
      <w:snapToGrid w:val="0"/>
      <w:spacing w:after="120"/>
      <w:jc w:val="center"/>
    </w:pPr>
    <w:rPr>
      <w:rFonts w:ascii="Times New Roman" w:eastAsia="宋体" w:hAnsi="Times New Roman"/>
      <w:b/>
      <w:bCs/>
      <w:szCs w:val="20"/>
      <w:lang w:val="en-US"/>
    </w:rPr>
  </w:style>
  <w:style w:type="character" w:customStyle="1" w:styleId="af">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e"/>
    <w:rsid w:val="0032612C"/>
    <w:rPr>
      <w:rFonts w:ascii="Times New Roman" w:eastAsia="宋体" w:hAnsi="Times New Roman" w:cs="Times New Roman"/>
      <w:b/>
      <w:bCs/>
      <w:kern w:val="0"/>
      <w:sz w:val="20"/>
      <w:szCs w:val="20"/>
      <w:lang w:eastAsia="en-US"/>
    </w:rPr>
  </w:style>
  <w:style w:type="table" w:customStyle="1" w:styleId="21">
    <w:name w:val="网格型2"/>
    <w:basedOn w:val="a1"/>
    <w:next w:val="ab"/>
    <w:unhideWhenUsed/>
    <w:rsid w:val="00CD293B"/>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38576-F0F2-4D4A-8437-0BB28CFF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10</Pages>
  <Words>2638</Words>
  <Characters>15039</Characters>
  <Application>Microsoft Office Word</Application>
  <DocSecurity>0</DocSecurity>
  <Lines>125</Lines>
  <Paragraphs>35</Paragraphs>
  <ScaleCrop>false</ScaleCrop>
  <Company/>
  <LinksUpToDate>false</LinksUpToDate>
  <CharactersWithSpaces>17642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2097</cp:revision>
  <dcterms:created xsi:type="dcterms:W3CDTF">2024-03-19T02:37:00Z</dcterms:created>
  <dcterms:modified xsi:type="dcterms:W3CDTF">2024-05-10T08:32:00Z</dcterms:modified>
</cp:coreProperties>
</file>